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43" w:type="dxa"/>
        <w:tblLook w:val="04A0" w:firstRow="1" w:lastRow="0" w:firstColumn="1" w:lastColumn="0" w:noHBand="0" w:noVBand="1"/>
      </w:tblPr>
      <w:tblGrid>
        <w:gridCol w:w="4814"/>
        <w:gridCol w:w="5529"/>
      </w:tblGrid>
      <w:tr w:rsidR="00B7490A" w:rsidRPr="00990445" w14:paraId="129CA40A" w14:textId="77777777" w:rsidTr="008F383E">
        <w:tc>
          <w:tcPr>
            <w:tcW w:w="10343" w:type="dxa"/>
            <w:gridSpan w:val="2"/>
            <w:shd w:val="clear" w:color="auto" w:fill="8EAADB" w:themeFill="accent1" w:themeFillTint="99"/>
          </w:tcPr>
          <w:p w14:paraId="74524136" w14:textId="47458CAC" w:rsidR="00B7490A" w:rsidRPr="009509A4" w:rsidRDefault="0065677B" w:rsidP="00990445">
            <w:pPr>
              <w:jc w:val="center"/>
              <w:rPr>
                <w:rFonts w:cstheme="minorHAnsi"/>
                <w:sz w:val="24"/>
                <w:szCs w:val="24"/>
              </w:rPr>
            </w:pPr>
            <w:r w:rsidRPr="009509A4">
              <w:rPr>
                <w:rFonts w:cstheme="minorHAnsi"/>
                <w:b/>
                <w:color w:val="000000" w:themeColor="text1"/>
                <w:sz w:val="24"/>
                <w:szCs w:val="24"/>
              </w:rPr>
              <w:t>Ambitionsniveau og repertoire</w:t>
            </w:r>
          </w:p>
        </w:tc>
      </w:tr>
      <w:tr w:rsidR="00E43653" w:rsidRPr="00990445" w14:paraId="0D17102D" w14:textId="77777777" w:rsidTr="008F383E">
        <w:tc>
          <w:tcPr>
            <w:tcW w:w="4814" w:type="dxa"/>
            <w:shd w:val="clear" w:color="auto" w:fill="F4B083" w:themeFill="accent2" w:themeFillTint="99"/>
          </w:tcPr>
          <w:p w14:paraId="1E4DCB02" w14:textId="663EE67F" w:rsidR="00E43653" w:rsidRPr="009509A4" w:rsidRDefault="0065677B">
            <w:pPr>
              <w:rPr>
                <w:rFonts w:cstheme="minorHAnsi"/>
                <w:b/>
                <w:color w:val="000000" w:themeColor="text1"/>
                <w:sz w:val="24"/>
                <w:szCs w:val="24"/>
              </w:rPr>
            </w:pPr>
            <w:r>
              <w:rPr>
                <w:rFonts w:cstheme="minorHAnsi"/>
                <w:b/>
                <w:color w:val="000000" w:themeColor="text1"/>
                <w:sz w:val="24"/>
                <w:szCs w:val="24"/>
              </w:rPr>
              <w:t xml:space="preserve">Kommentar, </w:t>
            </w:r>
            <w:proofErr w:type="spellStart"/>
            <w:r>
              <w:rPr>
                <w:rFonts w:cstheme="minorHAnsi"/>
                <w:b/>
                <w:color w:val="000000" w:themeColor="text1"/>
                <w:sz w:val="24"/>
                <w:szCs w:val="24"/>
              </w:rPr>
              <w:t>spm</w:t>
            </w:r>
            <w:proofErr w:type="spellEnd"/>
            <w:r>
              <w:rPr>
                <w:rFonts w:cstheme="minorHAnsi"/>
                <w:b/>
                <w:color w:val="000000" w:themeColor="text1"/>
                <w:sz w:val="24"/>
                <w:szCs w:val="24"/>
              </w:rPr>
              <w:t>. eller bemærkning</w:t>
            </w:r>
          </w:p>
        </w:tc>
        <w:tc>
          <w:tcPr>
            <w:tcW w:w="5529" w:type="dxa"/>
            <w:shd w:val="clear" w:color="auto" w:fill="F4B083" w:themeFill="accent2" w:themeFillTint="99"/>
          </w:tcPr>
          <w:p w14:paraId="2971C81F" w14:textId="1AFC8A2A" w:rsidR="00E43653" w:rsidRPr="009509A4" w:rsidRDefault="0065677B">
            <w:pPr>
              <w:rPr>
                <w:rFonts w:cstheme="minorHAnsi"/>
                <w:b/>
                <w:sz w:val="24"/>
                <w:szCs w:val="24"/>
              </w:rPr>
            </w:pPr>
            <w:r>
              <w:rPr>
                <w:rFonts w:cstheme="minorHAnsi"/>
                <w:b/>
                <w:sz w:val="24"/>
                <w:szCs w:val="24"/>
              </w:rPr>
              <w:t>Opsummering af bestyrelsens svar/gennemgang</w:t>
            </w:r>
          </w:p>
        </w:tc>
      </w:tr>
      <w:tr w:rsidR="00E43653" w:rsidRPr="00990445" w14:paraId="2C8F4A86" w14:textId="77777777" w:rsidTr="008F383E">
        <w:tc>
          <w:tcPr>
            <w:tcW w:w="4814" w:type="dxa"/>
          </w:tcPr>
          <w:p w14:paraId="3C6E21A4" w14:textId="680D6578" w:rsidR="0065677B" w:rsidRDefault="0065677B" w:rsidP="0065677B">
            <w:pPr>
              <w:rPr>
                <w:rFonts w:cstheme="minorHAnsi"/>
                <w:sz w:val="24"/>
                <w:szCs w:val="24"/>
              </w:rPr>
            </w:pPr>
            <w:r>
              <w:rPr>
                <w:rFonts w:cstheme="minorHAnsi"/>
                <w:sz w:val="24"/>
                <w:szCs w:val="24"/>
              </w:rPr>
              <w:t>Hvad er det overordnede ambitionsniveau for koret, hvad betyder det for koret og kor-sammensætningen og hvad er jeres tanker bag?</w:t>
            </w:r>
          </w:p>
          <w:p w14:paraId="48D449B1" w14:textId="674E2855" w:rsidR="00E43653" w:rsidRPr="00990445" w:rsidRDefault="00E43653">
            <w:pPr>
              <w:rPr>
                <w:rFonts w:cstheme="minorHAnsi"/>
                <w:color w:val="000000" w:themeColor="text1"/>
                <w:sz w:val="24"/>
                <w:szCs w:val="24"/>
              </w:rPr>
            </w:pPr>
          </w:p>
        </w:tc>
        <w:tc>
          <w:tcPr>
            <w:tcW w:w="5529" w:type="dxa"/>
          </w:tcPr>
          <w:p w14:paraId="14F54204" w14:textId="5407352D" w:rsidR="009509A4" w:rsidRDefault="009A1C6C">
            <w:pPr>
              <w:rPr>
                <w:rFonts w:cstheme="minorHAnsi"/>
                <w:sz w:val="24"/>
                <w:szCs w:val="24"/>
              </w:rPr>
            </w:pPr>
            <w:r>
              <w:rPr>
                <w:rFonts w:cstheme="minorHAnsi"/>
                <w:sz w:val="24"/>
                <w:szCs w:val="24"/>
              </w:rPr>
              <w:t>Som bestyrelse er vores fokus, at vi gerne vil sikre, at GU er</w:t>
            </w:r>
            <w:r w:rsidR="009509A4">
              <w:rPr>
                <w:rFonts w:cstheme="minorHAnsi"/>
                <w:sz w:val="24"/>
                <w:szCs w:val="24"/>
              </w:rPr>
              <w:t xml:space="preserve"> det bedste kor vi kan være, socialt og musikalsk. Det betyder, at vi hele tiden skal se på, hvordan får vi det bedste ud af præcis den sammensætning af mennesker, som koret består af sæson til sæson. Det betyder også, at vi optager</w:t>
            </w:r>
            <w:r>
              <w:rPr>
                <w:rFonts w:cstheme="minorHAnsi"/>
                <w:sz w:val="24"/>
                <w:szCs w:val="24"/>
              </w:rPr>
              <w:t xml:space="preserve"> de bedste af dem vi kan få til de konkrete huller, der er i koret</w:t>
            </w:r>
            <w:r w:rsidR="0065677B">
              <w:rPr>
                <w:rFonts w:cstheme="minorHAnsi"/>
                <w:sz w:val="24"/>
                <w:szCs w:val="24"/>
              </w:rPr>
              <w:t xml:space="preserve"> i de enkelte stemmegrupper</w:t>
            </w:r>
            <w:r>
              <w:rPr>
                <w:rFonts w:cstheme="minorHAnsi"/>
                <w:sz w:val="24"/>
                <w:szCs w:val="24"/>
              </w:rPr>
              <w:t xml:space="preserve">. Når hullerne er </w:t>
            </w:r>
            <w:proofErr w:type="gramStart"/>
            <w:r>
              <w:rPr>
                <w:rFonts w:cstheme="minorHAnsi"/>
                <w:sz w:val="24"/>
                <w:szCs w:val="24"/>
              </w:rPr>
              <w:t>besat</w:t>
            </w:r>
            <w:proofErr w:type="gramEnd"/>
            <w:r>
              <w:rPr>
                <w:rFonts w:cstheme="minorHAnsi"/>
                <w:sz w:val="24"/>
                <w:szCs w:val="24"/>
              </w:rPr>
              <w:t xml:space="preserve"> tager vi dem ind, vi synes er for gode til at slippe. Det er et luksusproblem. Vi afviser rigtig mange.</w:t>
            </w:r>
            <w:r w:rsidR="0065677B">
              <w:rPr>
                <w:rFonts w:cstheme="minorHAnsi"/>
                <w:sz w:val="24"/>
                <w:szCs w:val="24"/>
              </w:rPr>
              <w:t xml:space="preserve"> Der var 25, der var til stemmeprøve</w:t>
            </w:r>
            <w:r>
              <w:rPr>
                <w:rFonts w:cstheme="minorHAnsi"/>
                <w:sz w:val="24"/>
                <w:szCs w:val="24"/>
              </w:rPr>
              <w:t xml:space="preserve"> sidst. Samtidig er puljen af dem, der søger ind hos os, simpelthen blevet bedre. Det betyder, at vi får gode folk ind. </w:t>
            </w:r>
            <w:r w:rsidR="0065677B">
              <w:rPr>
                <w:rFonts w:cstheme="minorHAnsi"/>
                <w:sz w:val="24"/>
                <w:szCs w:val="24"/>
              </w:rPr>
              <w:t xml:space="preserve">Det er klart, at det kan give nogle </w:t>
            </w:r>
            <w:proofErr w:type="spellStart"/>
            <w:r w:rsidR="0065677B">
              <w:rPr>
                <w:rFonts w:cstheme="minorHAnsi"/>
                <w:sz w:val="24"/>
                <w:szCs w:val="24"/>
              </w:rPr>
              <w:t>niveau-forskelle</w:t>
            </w:r>
            <w:proofErr w:type="spellEnd"/>
            <w:r w:rsidR="0065677B">
              <w:rPr>
                <w:rFonts w:cstheme="minorHAnsi"/>
                <w:sz w:val="24"/>
                <w:szCs w:val="24"/>
              </w:rPr>
              <w:t>, men som</w:t>
            </w:r>
            <w:r>
              <w:rPr>
                <w:rFonts w:cstheme="minorHAnsi"/>
                <w:sz w:val="24"/>
                <w:szCs w:val="24"/>
              </w:rPr>
              <w:t xml:space="preserve"> bestyrelse tror vi på</w:t>
            </w:r>
            <w:r w:rsidR="0065677B">
              <w:rPr>
                <w:rFonts w:cstheme="minorHAnsi"/>
                <w:sz w:val="24"/>
                <w:szCs w:val="24"/>
              </w:rPr>
              <w:t>, at</w:t>
            </w:r>
            <w:r>
              <w:rPr>
                <w:rFonts w:cstheme="minorHAnsi"/>
                <w:sz w:val="24"/>
                <w:szCs w:val="24"/>
              </w:rPr>
              <w:t xml:space="preserve"> det er med til at løfte hele koret. </w:t>
            </w:r>
          </w:p>
          <w:p w14:paraId="1FF246B5" w14:textId="77777777" w:rsidR="009509A4" w:rsidRPr="00990445" w:rsidRDefault="009509A4">
            <w:pPr>
              <w:rPr>
                <w:rFonts w:cstheme="minorHAnsi"/>
                <w:sz w:val="24"/>
                <w:szCs w:val="24"/>
              </w:rPr>
            </w:pPr>
          </w:p>
        </w:tc>
      </w:tr>
      <w:tr w:rsidR="00E43653" w:rsidRPr="00990445" w14:paraId="7224EE31" w14:textId="77777777" w:rsidTr="008F383E">
        <w:tc>
          <w:tcPr>
            <w:tcW w:w="4814" w:type="dxa"/>
          </w:tcPr>
          <w:p w14:paraId="4AC1467F" w14:textId="73BA5059" w:rsidR="0065677B" w:rsidRDefault="0065677B" w:rsidP="0065677B">
            <w:pPr>
              <w:rPr>
                <w:rFonts w:cstheme="minorHAnsi"/>
                <w:sz w:val="24"/>
                <w:szCs w:val="24"/>
              </w:rPr>
            </w:pPr>
            <w:r>
              <w:rPr>
                <w:rFonts w:cstheme="minorHAnsi"/>
                <w:sz w:val="24"/>
                <w:szCs w:val="24"/>
              </w:rPr>
              <w:t>Der virker til at være clash mellem korets nye rammer om generelt højere ambitioner og fx konkurrencer og gamle rammer, hvor alle kan være med og ingen må afvises.</w:t>
            </w:r>
          </w:p>
          <w:p w14:paraId="274F9EA0" w14:textId="09CE4F34" w:rsidR="00E43653" w:rsidRPr="00990445" w:rsidRDefault="00E43653" w:rsidP="00E43653">
            <w:pPr>
              <w:rPr>
                <w:rFonts w:cstheme="minorHAnsi"/>
                <w:sz w:val="24"/>
                <w:szCs w:val="24"/>
              </w:rPr>
            </w:pPr>
          </w:p>
        </w:tc>
        <w:tc>
          <w:tcPr>
            <w:tcW w:w="5529" w:type="dxa"/>
          </w:tcPr>
          <w:p w14:paraId="3A0C4170" w14:textId="7BF62F21" w:rsidR="009509A4" w:rsidRDefault="0065677B">
            <w:pPr>
              <w:rPr>
                <w:rFonts w:cstheme="minorHAnsi"/>
                <w:sz w:val="24"/>
                <w:szCs w:val="24"/>
              </w:rPr>
            </w:pPr>
            <w:r>
              <w:rPr>
                <w:rFonts w:cstheme="minorHAnsi"/>
                <w:sz w:val="24"/>
                <w:szCs w:val="24"/>
              </w:rPr>
              <w:t xml:space="preserve">Bestyrelsen viderefører den beslutning GF har taget for mange år siden. Der </w:t>
            </w:r>
            <w:r w:rsidR="009A1C6C">
              <w:rPr>
                <w:rFonts w:cstheme="minorHAnsi"/>
                <w:sz w:val="24"/>
                <w:szCs w:val="24"/>
              </w:rPr>
              <w:t xml:space="preserve">er </w:t>
            </w:r>
            <w:r>
              <w:rPr>
                <w:rFonts w:cstheme="minorHAnsi"/>
                <w:sz w:val="24"/>
                <w:szCs w:val="24"/>
              </w:rPr>
              <w:t xml:space="preserve">derfor </w:t>
            </w:r>
            <w:r w:rsidR="009A1C6C">
              <w:rPr>
                <w:rFonts w:cstheme="minorHAnsi"/>
                <w:sz w:val="24"/>
                <w:szCs w:val="24"/>
              </w:rPr>
              <w:t>ikke clash</w:t>
            </w:r>
            <w:r>
              <w:rPr>
                <w:rFonts w:cstheme="minorHAnsi"/>
                <w:sz w:val="24"/>
                <w:szCs w:val="24"/>
              </w:rPr>
              <w:t xml:space="preserve"> ift. den udfyldning af den </w:t>
            </w:r>
            <w:r w:rsidR="009A1C6C">
              <w:rPr>
                <w:rFonts w:cstheme="minorHAnsi"/>
                <w:sz w:val="24"/>
                <w:szCs w:val="24"/>
              </w:rPr>
              <w:t>ramme, som GF har godkendt, og den leverance, som bestyrelsen og korlederen leverer i forhold til den ramme. Der er taget bes</w:t>
            </w:r>
            <w:r>
              <w:rPr>
                <w:rFonts w:cstheme="minorHAnsi"/>
                <w:sz w:val="24"/>
                <w:szCs w:val="24"/>
              </w:rPr>
              <w:t>lutning om, at der er stemme</w:t>
            </w:r>
            <w:r w:rsidR="009A1C6C">
              <w:rPr>
                <w:rFonts w:cstheme="minorHAnsi"/>
                <w:sz w:val="24"/>
                <w:szCs w:val="24"/>
              </w:rPr>
              <w:t xml:space="preserve">prøver, </w:t>
            </w:r>
            <w:r w:rsidR="00D85F8C">
              <w:rPr>
                <w:rFonts w:cstheme="minorHAnsi"/>
                <w:sz w:val="24"/>
                <w:szCs w:val="24"/>
              </w:rPr>
              <w:t xml:space="preserve">og dermed afvises der også mange, som ønsker at være en del af koret. </w:t>
            </w:r>
          </w:p>
          <w:p w14:paraId="033729F4" w14:textId="77777777" w:rsidR="00D85F8C" w:rsidRDefault="00D85F8C">
            <w:pPr>
              <w:rPr>
                <w:rFonts w:cstheme="minorHAnsi"/>
                <w:sz w:val="24"/>
                <w:szCs w:val="24"/>
              </w:rPr>
            </w:pPr>
          </w:p>
          <w:p w14:paraId="765114F5" w14:textId="72137964" w:rsidR="00D85F8C" w:rsidRDefault="00D85F8C">
            <w:pPr>
              <w:rPr>
                <w:rFonts w:cstheme="minorHAnsi"/>
                <w:sz w:val="24"/>
                <w:szCs w:val="24"/>
              </w:rPr>
            </w:pPr>
            <w:r>
              <w:rPr>
                <w:rFonts w:cstheme="minorHAnsi"/>
                <w:sz w:val="24"/>
                <w:szCs w:val="24"/>
              </w:rPr>
              <w:t xml:space="preserve">Ift. koncertdeltagelse </w:t>
            </w:r>
            <w:r w:rsidR="0065677B">
              <w:rPr>
                <w:rFonts w:cstheme="minorHAnsi"/>
                <w:sz w:val="24"/>
                <w:szCs w:val="24"/>
              </w:rPr>
              <w:t xml:space="preserve">har dette ikke noget med ambitioner at gøre, men skyldes, at koret har udtrykt ønske at have en tur sammen engang imellem af sociale årsager – og så kan vi ligeså godt få noget sang ud af det også. </w:t>
            </w:r>
            <w:r>
              <w:rPr>
                <w:rFonts w:cstheme="minorHAnsi"/>
                <w:sz w:val="24"/>
                <w:szCs w:val="24"/>
              </w:rPr>
              <w:t xml:space="preserve"> </w:t>
            </w:r>
          </w:p>
          <w:p w14:paraId="1F9DF85D" w14:textId="77777777" w:rsidR="00D85F8C" w:rsidRDefault="00D85F8C">
            <w:pPr>
              <w:rPr>
                <w:rFonts w:cstheme="minorHAnsi"/>
                <w:sz w:val="24"/>
                <w:szCs w:val="24"/>
              </w:rPr>
            </w:pPr>
          </w:p>
          <w:p w14:paraId="0A4DCDD9" w14:textId="77777777" w:rsidR="00D85F8C" w:rsidRDefault="00D85F8C">
            <w:pPr>
              <w:rPr>
                <w:rFonts w:cstheme="minorHAnsi"/>
                <w:sz w:val="24"/>
                <w:szCs w:val="24"/>
              </w:rPr>
            </w:pPr>
            <w:r>
              <w:rPr>
                <w:rFonts w:cstheme="minorHAnsi"/>
                <w:sz w:val="24"/>
                <w:szCs w:val="24"/>
              </w:rPr>
              <w:t xml:space="preserve">Vi har ikke fået nogle indkomne bemærkninger fra koret om forkastning af beslutningen om hverken optagelsesprøver eller koncertdeltagelse. </w:t>
            </w:r>
          </w:p>
          <w:p w14:paraId="65DEAAF0" w14:textId="77777777" w:rsidR="009A1C6C" w:rsidRDefault="009A1C6C">
            <w:pPr>
              <w:rPr>
                <w:rFonts w:cstheme="minorHAnsi"/>
                <w:sz w:val="24"/>
                <w:szCs w:val="24"/>
              </w:rPr>
            </w:pPr>
          </w:p>
          <w:p w14:paraId="2A50A05E" w14:textId="53898934" w:rsidR="009509A4" w:rsidRPr="00990445" w:rsidRDefault="008F383E" w:rsidP="0065677B">
            <w:pPr>
              <w:rPr>
                <w:rFonts w:cstheme="minorHAnsi"/>
                <w:sz w:val="24"/>
                <w:szCs w:val="24"/>
              </w:rPr>
            </w:pPr>
            <w:r>
              <w:rPr>
                <w:rFonts w:cstheme="minorHAnsi"/>
                <w:sz w:val="24"/>
                <w:szCs w:val="24"/>
              </w:rPr>
              <w:t xml:space="preserve">Som bestyrelse </w:t>
            </w:r>
            <w:r w:rsidR="00D85F8C">
              <w:rPr>
                <w:rFonts w:cstheme="minorHAnsi"/>
                <w:sz w:val="24"/>
                <w:szCs w:val="24"/>
              </w:rPr>
              <w:t>udmønter vi derfor for</w:t>
            </w:r>
            <w:r>
              <w:rPr>
                <w:rFonts w:cstheme="minorHAnsi"/>
                <w:sz w:val="24"/>
                <w:szCs w:val="24"/>
              </w:rPr>
              <w:t>tsat den ramme, som GF har sat</w:t>
            </w:r>
            <w:r w:rsidR="0065677B">
              <w:rPr>
                <w:rFonts w:cstheme="minorHAnsi"/>
                <w:sz w:val="24"/>
                <w:szCs w:val="24"/>
              </w:rPr>
              <w:t>.</w:t>
            </w:r>
            <w:r w:rsidRPr="00990445">
              <w:rPr>
                <w:rFonts w:cstheme="minorHAnsi"/>
                <w:sz w:val="24"/>
                <w:szCs w:val="24"/>
              </w:rPr>
              <w:t xml:space="preserve"> </w:t>
            </w:r>
          </w:p>
        </w:tc>
      </w:tr>
      <w:tr w:rsidR="00E43653" w:rsidRPr="00990445" w14:paraId="5383FFA0" w14:textId="77777777" w:rsidTr="00DA6C89">
        <w:tc>
          <w:tcPr>
            <w:tcW w:w="4814" w:type="dxa"/>
          </w:tcPr>
          <w:p w14:paraId="41564C08" w14:textId="77777777" w:rsidR="0065677B" w:rsidRDefault="0065677B" w:rsidP="0065677B">
            <w:pPr>
              <w:rPr>
                <w:rFonts w:cstheme="minorHAnsi"/>
                <w:sz w:val="24"/>
                <w:szCs w:val="24"/>
              </w:rPr>
            </w:pPr>
            <w:r>
              <w:rPr>
                <w:rFonts w:cstheme="minorHAnsi"/>
                <w:sz w:val="24"/>
                <w:szCs w:val="24"/>
              </w:rPr>
              <w:t xml:space="preserve">Der er mere pop og musical end gospel i repertoiret end der har været tidligere. Er det bevidst eller er det pga. </w:t>
            </w:r>
            <w:proofErr w:type="spellStart"/>
            <w:r>
              <w:rPr>
                <w:rFonts w:cstheme="minorHAnsi"/>
                <w:sz w:val="24"/>
                <w:szCs w:val="24"/>
              </w:rPr>
              <w:t>Calella</w:t>
            </w:r>
            <w:proofErr w:type="spellEnd"/>
            <w:r>
              <w:rPr>
                <w:rFonts w:cstheme="minorHAnsi"/>
                <w:sz w:val="24"/>
                <w:szCs w:val="24"/>
              </w:rPr>
              <w:t xml:space="preserve">? </w:t>
            </w:r>
          </w:p>
          <w:p w14:paraId="0DD2C8E9" w14:textId="62430CFE" w:rsidR="00E43653" w:rsidRPr="00990445" w:rsidRDefault="00E43653" w:rsidP="00D85F8C">
            <w:pPr>
              <w:rPr>
                <w:rFonts w:cstheme="minorHAnsi"/>
                <w:color w:val="000000" w:themeColor="text1"/>
                <w:sz w:val="24"/>
                <w:szCs w:val="24"/>
              </w:rPr>
            </w:pPr>
          </w:p>
        </w:tc>
        <w:tc>
          <w:tcPr>
            <w:tcW w:w="5529" w:type="dxa"/>
            <w:shd w:val="clear" w:color="auto" w:fill="auto"/>
          </w:tcPr>
          <w:p w14:paraId="59635ADD" w14:textId="77777777" w:rsidR="00E43653" w:rsidRDefault="00D85F8C" w:rsidP="0065677B">
            <w:pPr>
              <w:rPr>
                <w:rFonts w:cstheme="minorHAnsi"/>
                <w:sz w:val="24"/>
                <w:szCs w:val="24"/>
              </w:rPr>
            </w:pPr>
            <w:r>
              <w:rPr>
                <w:rFonts w:cstheme="minorHAnsi"/>
                <w:sz w:val="24"/>
                <w:szCs w:val="24"/>
              </w:rPr>
              <w:t>Bestyrelsen er ikke inde over repertoire</w:t>
            </w:r>
            <w:r w:rsidR="0065677B">
              <w:rPr>
                <w:rFonts w:cstheme="minorHAnsi"/>
                <w:sz w:val="24"/>
                <w:szCs w:val="24"/>
              </w:rPr>
              <w:t>. Ordet blev derfor givet til K</w:t>
            </w:r>
            <w:r>
              <w:rPr>
                <w:rFonts w:cstheme="minorHAnsi"/>
                <w:sz w:val="24"/>
                <w:szCs w:val="24"/>
              </w:rPr>
              <w:t xml:space="preserve">ristine svare på denne, da det alene er </w:t>
            </w:r>
            <w:r w:rsidR="0065677B">
              <w:rPr>
                <w:rFonts w:cstheme="minorHAnsi"/>
                <w:sz w:val="24"/>
                <w:szCs w:val="24"/>
              </w:rPr>
              <w:t>hendes</w:t>
            </w:r>
            <w:r>
              <w:rPr>
                <w:rFonts w:cstheme="minorHAnsi"/>
                <w:sz w:val="24"/>
                <w:szCs w:val="24"/>
              </w:rPr>
              <w:t xml:space="preserve"> ansvar at disponere over, hvilke sange koret synger. </w:t>
            </w:r>
          </w:p>
          <w:p w14:paraId="7DCE8ADC" w14:textId="77777777" w:rsidR="0065677B" w:rsidRDefault="0065677B" w:rsidP="0065677B">
            <w:pPr>
              <w:rPr>
                <w:rFonts w:cstheme="minorHAnsi"/>
                <w:sz w:val="24"/>
                <w:szCs w:val="24"/>
              </w:rPr>
            </w:pPr>
          </w:p>
          <w:p w14:paraId="311025B9" w14:textId="53A1B5F6" w:rsidR="0065677B" w:rsidRPr="008F383E" w:rsidRDefault="0065677B" w:rsidP="0065677B">
            <w:pPr>
              <w:rPr>
                <w:rFonts w:cstheme="minorHAnsi"/>
                <w:sz w:val="24"/>
                <w:szCs w:val="24"/>
              </w:rPr>
            </w:pPr>
          </w:p>
        </w:tc>
      </w:tr>
      <w:tr w:rsidR="00E43653" w:rsidRPr="00990445" w14:paraId="16675BEE" w14:textId="77777777" w:rsidTr="008F383E">
        <w:tc>
          <w:tcPr>
            <w:tcW w:w="4814" w:type="dxa"/>
          </w:tcPr>
          <w:p w14:paraId="6DA6EF22" w14:textId="3830CB56" w:rsidR="0065677B" w:rsidRDefault="0065677B" w:rsidP="0065677B">
            <w:pPr>
              <w:rPr>
                <w:rFonts w:cstheme="minorHAnsi"/>
                <w:sz w:val="24"/>
                <w:szCs w:val="24"/>
              </w:rPr>
            </w:pPr>
            <w:r>
              <w:rPr>
                <w:rFonts w:cstheme="minorHAnsi"/>
                <w:sz w:val="24"/>
                <w:szCs w:val="24"/>
              </w:rPr>
              <w:lastRenderedPageBreak/>
              <w:t>Er der mulighed for, at koret kan få indflydelse på sangvalg?</w:t>
            </w:r>
          </w:p>
          <w:p w14:paraId="09F279AA" w14:textId="560DE214" w:rsidR="00E43653" w:rsidRPr="00990445" w:rsidRDefault="00E43653" w:rsidP="00E43653">
            <w:pPr>
              <w:rPr>
                <w:rFonts w:cstheme="minorHAnsi"/>
                <w:color w:val="000000" w:themeColor="text1"/>
                <w:sz w:val="24"/>
                <w:szCs w:val="24"/>
              </w:rPr>
            </w:pPr>
          </w:p>
        </w:tc>
        <w:tc>
          <w:tcPr>
            <w:tcW w:w="5529" w:type="dxa"/>
          </w:tcPr>
          <w:p w14:paraId="36322EBF" w14:textId="42F56FF1" w:rsidR="00E43653" w:rsidRDefault="00D85F8C" w:rsidP="00E43653">
            <w:pPr>
              <w:rPr>
                <w:rFonts w:cstheme="minorHAnsi"/>
                <w:sz w:val="24"/>
                <w:szCs w:val="24"/>
              </w:rPr>
            </w:pPr>
            <w:r>
              <w:rPr>
                <w:rFonts w:cstheme="minorHAnsi"/>
                <w:sz w:val="24"/>
                <w:szCs w:val="24"/>
              </w:rPr>
              <w:t>Er der mulighed for, at koret kan få indflydelse på sangvalg?</w:t>
            </w:r>
          </w:p>
          <w:p w14:paraId="3E3833DF" w14:textId="77777777" w:rsidR="00D85F8C" w:rsidRDefault="00D85F8C" w:rsidP="00E43653">
            <w:pPr>
              <w:rPr>
                <w:rFonts w:cstheme="minorHAnsi"/>
                <w:sz w:val="24"/>
                <w:szCs w:val="24"/>
              </w:rPr>
            </w:pPr>
          </w:p>
          <w:p w14:paraId="0D2ACDBA" w14:textId="32DD3F6C" w:rsidR="00D85F8C" w:rsidRDefault="00D85F8C" w:rsidP="00E43653">
            <w:pPr>
              <w:rPr>
                <w:rFonts w:cstheme="minorHAnsi"/>
                <w:sz w:val="24"/>
                <w:szCs w:val="24"/>
              </w:rPr>
            </w:pPr>
            <w:r>
              <w:rPr>
                <w:rFonts w:cstheme="minorHAnsi"/>
                <w:sz w:val="24"/>
                <w:szCs w:val="24"/>
              </w:rPr>
              <w:t xml:space="preserve">Man er altid velkommen til at skrive til Kristine med sine tanker omkring sæsonens repertoire. </w:t>
            </w:r>
            <w:r w:rsidR="0065677B">
              <w:rPr>
                <w:rFonts w:cstheme="minorHAnsi"/>
                <w:sz w:val="24"/>
                <w:szCs w:val="24"/>
              </w:rPr>
              <w:t xml:space="preserve">Men bestyrelsen fastholder, at Kristine har eneret til at fastsætte </w:t>
            </w:r>
            <w:proofErr w:type="spellStart"/>
            <w:r w:rsidR="0065677B">
              <w:rPr>
                <w:rFonts w:cstheme="minorHAnsi"/>
                <w:sz w:val="24"/>
                <w:szCs w:val="24"/>
              </w:rPr>
              <w:t>GU’s</w:t>
            </w:r>
            <w:proofErr w:type="spellEnd"/>
            <w:r w:rsidR="0065677B">
              <w:rPr>
                <w:rFonts w:cstheme="minorHAnsi"/>
                <w:sz w:val="24"/>
                <w:szCs w:val="24"/>
              </w:rPr>
              <w:t xml:space="preserve"> repertoire.</w:t>
            </w:r>
          </w:p>
          <w:p w14:paraId="6CD6F1B1" w14:textId="0D02FCE1" w:rsidR="0065677B" w:rsidRDefault="0065677B" w:rsidP="00E43653">
            <w:pPr>
              <w:rPr>
                <w:rFonts w:cstheme="minorHAnsi"/>
                <w:sz w:val="24"/>
                <w:szCs w:val="24"/>
              </w:rPr>
            </w:pPr>
          </w:p>
          <w:p w14:paraId="46ABF4AB" w14:textId="0C937AE9" w:rsidR="0065677B" w:rsidRDefault="0065677B" w:rsidP="00E43653">
            <w:pPr>
              <w:rPr>
                <w:rFonts w:cstheme="minorHAnsi"/>
                <w:sz w:val="24"/>
                <w:szCs w:val="24"/>
              </w:rPr>
            </w:pPr>
            <w:r>
              <w:rPr>
                <w:rFonts w:cstheme="minorHAnsi"/>
                <w:sz w:val="24"/>
                <w:szCs w:val="24"/>
              </w:rPr>
              <w:t>Bestyrelsen vil dog overveje videre, hvordan repertoire-udvælgelsen kan gøres mere demokratisk.</w:t>
            </w:r>
          </w:p>
          <w:p w14:paraId="6374E44D" w14:textId="51DA1C03" w:rsidR="00D85F8C" w:rsidRPr="00990445" w:rsidRDefault="00D85F8C" w:rsidP="00E43653">
            <w:pPr>
              <w:rPr>
                <w:rFonts w:cstheme="minorHAnsi"/>
                <w:sz w:val="24"/>
                <w:szCs w:val="24"/>
              </w:rPr>
            </w:pPr>
          </w:p>
        </w:tc>
      </w:tr>
      <w:tr w:rsidR="0065677B" w:rsidRPr="00990445" w14:paraId="2BB7888D" w14:textId="77777777" w:rsidTr="00446ADA">
        <w:tc>
          <w:tcPr>
            <w:tcW w:w="10343" w:type="dxa"/>
            <w:gridSpan w:val="2"/>
            <w:shd w:val="clear" w:color="auto" w:fill="8EAADB" w:themeFill="accent1" w:themeFillTint="99"/>
          </w:tcPr>
          <w:p w14:paraId="442DCA52" w14:textId="417BD7A7" w:rsidR="0065677B" w:rsidRPr="009509A4" w:rsidRDefault="0065677B" w:rsidP="00446ADA">
            <w:pPr>
              <w:jc w:val="center"/>
              <w:rPr>
                <w:rFonts w:cstheme="minorHAnsi"/>
                <w:sz w:val="24"/>
                <w:szCs w:val="24"/>
              </w:rPr>
            </w:pPr>
            <w:r>
              <w:rPr>
                <w:rFonts w:cstheme="minorHAnsi"/>
                <w:b/>
                <w:color w:val="000000" w:themeColor="text1"/>
                <w:sz w:val="24"/>
                <w:szCs w:val="24"/>
              </w:rPr>
              <w:t>Bestyrelsesarbejde, form og ansvarsfordeling</w:t>
            </w:r>
          </w:p>
        </w:tc>
      </w:tr>
      <w:tr w:rsidR="00E43653" w:rsidRPr="00990445" w14:paraId="49360EF7" w14:textId="77777777" w:rsidTr="008F383E">
        <w:tc>
          <w:tcPr>
            <w:tcW w:w="4814" w:type="dxa"/>
          </w:tcPr>
          <w:p w14:paraId="2D4809DE" w14:textId="77777777" w:rsidR="0065677B" w:rsidRPr="0065677B" w:rsidRDefault="0065677B" w:rsidP="0065677B">
            <w:pPr>
              <w:rPr>
                <w:rFonts w:cstheme="minorHAnsi"/>
                <w:color w:val="000000" w:themeColor="text1"/>
                <w:sz w:val="24"/>
                <w:szCs w:val="24"/>
              </w:rPr>
            </w:pPr>
            <w:r w:rsidRPr="0065677B">
              <w:rPr>
                <w:rFonts w:cstheme="minorHAnsi"/>
                <w:color w:val="000000" w:themeColor="text1"/>
                <w:sz w:val="24"/>
                <w:szCs w:val="24"/>
              </w:rPr>
              <w:t>Hvad er bestyrelsens rolle som arbejdsgiver ift. korleder som arbejdstager?</w:t>
            </w:r>
          </w:p>
          <w:p w14:paraId="63A7972A" w14:textId="662B7C2F" w:rsidR="00E43653" w:rsidRPr="00990445" w:rsidRDefault="00E43653">
            <w:pPr>
              <w:rPr>
                <w:rFonts w:cstheme="minorHAnsi"/>
                <w:sz w:val="24"/>
                <w:szCs w:val="24"/>
              </w:rPr>
            </w:pPr>
          </w:p>
        </w:tc>
        <w:tc>
          <w:tcPr>
            <w:tcW w:w="5529" w:type="dxa"/>
          </w:tcPr>
          <w:p w14:paraId="7A9C131B" w14:textId="6F7C528B" w:rsidR="00B225C1" w:rsidRDefault="00CB45CD" w:rsidP="00D202A6">
            <w:pPr>
              <w:rPr>
                <w:rFonts w:cstheme="minorHAnsi"/>
                <w:sz w:val="24"/>
                <w:szCs w:val="24"/>
              </w:rPr>
            </w:pPr>
            <w:r>
              <w:rPr>
                <w:rFonts w:cstheme="minorHAnsi"/>
                <w:sz w:val="24"/>
                <w:szCs w:val="24"/>
              </w:rPr>
              <w:t xml:space="preserve">Bestyrelsen er arbejdsgiver både for korleder og pianist. Som arbejdsgiver har bestyrelsen </w:t>
            </w:r>
            <w:r w:rsidR="00D202A6">
              <w:rPr>
                <w:rFonts w:cstheme="minorHAnsi"/>
                <w:sz w:val="24"/>
                <w:szCs w:val="24"/>
              </w:rPr>
              <w:t>uddelegeret ansvaret</w:t>
            </w:r>
            <w:r w:rsidR="0065677B">
              <w:rPr>
                <w:rFonts w:cstheme="minorHAnsi"/>
                <w:sz w:val="24"/>
                <w:szCs w:val="24"/>
              </w:rPr>
              <w:t xml:space="preserve"> alt det musikalske til korlederen. Det er en fordeling, som bestyrelsen</w:t>
            </w:r>
            <w:r w:rsidR="00327FB0">
              <w:rPr>
                <w:rFonts w:cstheme="minorHAnsi"/>
                <w:sz w:val="24"/>
                <w:szCs w:val="24"/>
              </w:rPr>
              <w:t xml:space="preserve"> synes giver rigtig meget mening. Dels er</w:t>
            </w:r>
            <w:r w:rsidR="006A1D0F">
              <w:rPr>
                <w:rFonts w:cstheme="minorHAnsi"/>
                <w:sz w:val="24"/>
                <w:szCs w:val="24"/>
              </w:rPr>
              <w:t xml:space="preserve"> der en erfaring og faglighed, og ikke mindst kæmpe engagement, s</w:t>
            </w:r>
            <w:r w:rsidR="00DD4B7B">
              <w:rPr>
                <w:rFonts w:cstheme="minorHAnsi"/>
                <w:sz w:val="24"/>
                <w:szCs w:val="24"/>
              </w:rPr>
              <w:t xml:space="preserve">om Kristine kommer med, som bestyrelsen stoler på, og som vi mener GU </w:t>
            </w:r>
            <w:r w:rsidR="00327FB0">
              <w:rPr>
                <w:rFonts w:cstheme="minorHAnsi"/>
                <w:sz w:val="24"/>
                <w:szCs w:val="24"/>
              </w:rPr>
              <w:t xml:space="preserve">nyder godt af. Dels er det vigtigt, at vi som bestyrelse har vandtætte skotter mellem bestyrelsesarbejde og fx repertoire og sangvalg. </w:t>
            </w:r>
            <w:r w:rsidR="00B225C1">
              <w:rPr>
                <w:rFonts w:cstheme="minorHAnsi"/>
                <w:sz w:val="24"/>
                <w:szCs w:val="24"/>
              </w:rPr>
              <w:t xml:space="preserve">Det sikrer, at vi i bestyrelsen ikke har indflydelse på det musikalske og dermed er ligestillet resten af koret i den forbindelse. </w:t>
            </w:r>
          </w:p>
          <w:p w14:paraId="5095DC88" w14:textId="77777777" w:rsidR="00B225C1" w:rsidRDefault="00B225C1" w:rsidP="00D202A6">
            <w:pPr>
              <w:rPr>
                <w:rFonts w:cstheme="minorHAnsi"/>
                <w:sz w:val="24"/>
                <w:szCs w:val="24"/>
              </w:rPr>
            </w:pPr>
          </w:p>
          <w:p w14:paraId="203A32A3" w14:textId="23628F52" w:rsidR="00B225C1" w:rsidRDefault="00B225C1" w:rsidP="00D202A6">
            <w:pPr>
              <w:rPr>
                <w:rFonts w:cstheme="minorHAnsi"/>
                <w:sz w:val="24"/>
                <w:szCs w:val="24"/>
              </w:rPr>
            </w:pPr>
            <w:r>
              <w:rPr>
                <w:rFonts w:cstheme="minorHAnsi"/>
                <w:sz w:val="24"/>
                <w:szCs w:val="24"/>
              </w:rPr>
              <w:t xml:space="preserve">Der, hvor bestyrelsen har noget at sige er i forhold til </w:t>
            </w:r>
            <w:r w:rsidR="00DD4B7B">
              <w:rPr>
                <w:rFonts w:cstheme="minorHAnsi"/>
                <w:sz w:val="24"/>
                <w:szCs w:val="24"/>
              </w:rPr>
              <w:t>det administrative og det overordnede fokus eller ramme. Fx at</w:t>
            </w:r>
            <w:r>
              <w:rPr>
                <w:rFonts w:cstheme="minorHAnsi"/>
                <w:sz w:val="24"/>
                <w:szCs w:val="24"/>
              </w:rPr>
              <w:t xml:space="preserve"> både korleder og pianist leverer et stykke arbejde, der kommer</w:t>
            </w:r>
            <w:r w:rsidR="00DD4B7B">
              <w:rPr>
                <w:rFonts w:cstheme="minorHAnsi"/>
                <w:sz w:val="24"/>
                <w:szCs w:val="24"/>
              </w:rPr>
              <w:t xml:space="preserve"> til koret til gode. Det kan være</w:t>
            </w:r>
            <w:r>
              <w:rPr>
                <w:rFonts w:cstheme="minorHAnsi"/>
                <w:sz w:val="24"/>
                <w:szCs w:val="24"/>
              </w:rPr>
              <w:t xml:space="preserve"> at sikre, at der er stabilt fremmøde eller, at der er godt samarbejde ml. korleder og pianist. Det betyder også, at vi som bestyrelse </w:t>
            </w:r>
            <w:r w:rsidR="00DD4B7B">
              <w:rPr>
                <w:rFonts w:cstheme="minorHAnsi"/>
                <w:sz w:val="24"/>
                <w:szCs w:val="24"/>
              </w:rPr>
              <w:t xml:space="preserve">selvfølgelig lytter til korets ønsker og behov og sikrer, at disse repræsenteres ift. Kristine og Emil, hvis det ikke sker fyldestgørende. </w:t>
            </w:r>
          </w:p>
          <w:p w14:paraId="73B559E6" w14:textId="77777777" w:rsidR="00272AAA" w:rsidRDefault="00272AAA" w:rsidP="00D202A6">
            <w:pPr>
              <w:rPr>
                <w:rFonts w:cstheme="minorHAnsi"/>
                <w:sz w:val="24"/>
                <w:szCs w:val="24"/>
              </w:rPr>
            </w:pPr>
          </w:p>
          <w:p w14:paraId="0F46BFB9" w14:textId="63243493" w:rsidR="00272AAA" w:rsidRDefault="00272AAA" w:rsidP="00D202A6">
            <w:pPr>
              <w:rPr>
                <w:rFonts w:cstheme="minorHAnsi"/>
                <w:sz w:val="24"/>
                <w:szCs w:val="24"/>
              </w:rPr>
            </w:pPr>
            <w:r>
              <w:rPr>
                <w:rFonts w:cstheme="minorHAnsi"/>
                <w:sz w:val="24"/>
                <w:szCs w:val="24"/>
              </w:rPr>
              <w:t xml:space="preserve">Et konkret eksempel er FSOI-koncerten, hvor vi havde en åben og god snak om nogle uhensigtsmæssigheder ved både selve job-formatet og nogle misforståelser mellem kor og Kristine. Det gør vi åbent og </w:t>
            </w:r>
            <w:r w:rsidR="00DD4B7B">
              <w:rPr>
                <w:rFonts w:cstheme="minorHAnsi"/>
                <w:sz w:val="24"/>
                <w:szCs w:val="24"/>
              </w:rPr>
              <w:t>med kærlighed til hinanden</w:t>
            </w:r>
            <w:r>
              <w:rPr>
                <w:rFonts w:cstheme="minorHAnsi"/>
                <w:sz w:val="24"/>
                <w:szCs w:val="24"/>
              </w:rPr>
              <w:t xml:space="preserve"> fordi vi holder af hinanden</w:t>
            </w:r>
            <w:r w:rsidR="00DD4B7B">
              <w:rPr>
                <w:rFonts w:cstheme="minorHAnsi"/>
                <w:sz w:val="24"/>
                <w:szCs w:val="24"/>
              </w:rPr>
              <w:t>. Vi er</w:t>
            </w:r>
            <w:r>
              <w:rPr>
                <w:rFonts w:cstheme="minorHAnsi"/>
                <w:sz w:val="24"/>
                <w:szCs w:val="24"/>
              </w:rPr>
              <w:t xml:space="preserve"> stolte over </w:t>
            </w:r>
            <w:r w:rsidR="00DD4B7B">
              <w:rPr>
                <w:rFonts w:cstheme="minorHAnsi"/>
                <w:sz w:val="24"/>
                <w:szCs w:val="24"/>
              </w:rPr>
              <w:t>c</w:t>
            </w:r>
            <w:r>
              <w:rPr>
                <w:rFonts w:cstheme="minorHAnsi"/>
                <w:sz w:val="24"/>
                <w:szCs w:val="24"/>
              </w:rPr>
              <w:t xml:space="preserve">en måde vi håndterede det på som gruppe. </w:t>
            </w:r>
          </w:p>
          <w:p w14:paraId="2835D6BA" w14:textId="77777777" w:rsidR="00272AAA" w:rsidRDefault="00272AAA" w:rsidP="00D202A6">
            <w:pPr>
              <w:rPr>
                <w:rFonts w:cstheme="minorHAnsi"/>
                <w:sz w:val="24"/>
                <w:szCs w:val="24"/>
              </w:rPr>
            </w:pPr>
          </w:p>
          <w:p w14:paraId="347B7217" w14:textId="496F0025" w:rsidR="00B225C1" w:rsidRDefault="00DD4B7B" w:rsidP="00D202A6">
            <w:pPr>
              <w:rPr>
                <w:rFonts w:cstheme="minorHAnsi"/>
                <w:sz w:val="24"/>
                <w:szCs w:val="24"/>
              </w:rPr>
            </w:pPr>
            <w:r>
              <w:rPr>
                <w:rFonts w:cstheme="minorHAnsi"/>
                <w:sz w:val="24"/>
                <w:szCs w:val="24"/>
              </w:rPr>
              <w:lastRenderedPageBreak/>
              <w:t>Som</w:t>
            </w:r>
            <w:r w:rsidR="00272AAA">
              <w:rPr>
                <w:rFonts w:cstheme="minorHAnsi"/>
                <w:sz w:val="24"/>
                <w:szCs w:val="24"/>
              </w:rPr>
              <w:t xml:space="preserve"> arbejdsgiver synes vi Kristine har</w:t>
            </w:r>
            <w:r>
              <w:rPr>
                <w:rFonts w:cstheme="minorHAnsi"/>
                <w:sz w:val="24"/>
                <w:szCs w:val="24"/>
              </w:rPr>
              <w:t xml:space="preserve"> håndteret vores feedback professionelt.</w:t>
            </w:r>
          </w:p>
          <w:p w14:paraId="3F415A68" w14:textId="77777777" w:rsidR="008F383E" w:rsidRPr="00990445" w:rsidRDefault="008F383E" w:rsidP="00DA6C89">
            <w:pPr>
              <w:rPr>
                <w:rFonts w:cstheme="minorHAnsi"/>
                <w:sz w:val="24"/>
                <w:szCs w:val="24"/>
              </w:rPr>
            </w:pPr>
          </w:p>
        </w:tc>
      </w:tr>
      <w:tr w:rsidR="00E43653" w:rsidRPr="00990445" w14:paraId="577446E4" w14:textId="77777777" w:rsidTr="008F383E">
        <w:tc>
          <w:tcPr>
            <w:tcW w:w="4814" w:type="dxa"/>
          </w:tcPr>
          <w:p w14:paraId="5E1AC4FA" w14:textId="44038B2E" w:rsidR="00DD4B7B" w:rsidRDefault="00DD4B7B" w:rsidP="00DD4B7B">
            <w:pPr>
              <w:rPr>
                <w:rFonts w:cstheme="minorHAnsi"/>
                <w:color w:val="000000" w:themeColor="text1"/>
                <w:sz w:val="24"/>
                <w:szCs w:val="24"/>
              </w:rPr>
            </w:pPr>
            <w:r>
              <w:rPr>
                <w:rFonts w:cstheme="minorHAnsi"/>
                <w:color w:val="000000" w:themeColor="text1"/>
                <w:sz w:val="24"/>
                <w:szCs w:val="24"/>
              </w:rPr>
              <w:lastRenderedPageBreak/>
              <w:t xml:space="preserve">Bestyrelsesgruppen er meget homogen. Kunne I åbne jer lidt op, også udover GF? </w:t>
            </w:r>
          </w:p>
          <w:p w14:paraId="39E8E2A3" w14:textId="1F2EB677" w:rsidR="00E43653" w:rsidRPr="00990445" w:rsidRDefault="00E43653" w:rsidP="00C65090">
            <w:pPr>
              <w:rPr>
                <w:rFonts w:cstheme="minorHAnsi"/>
                <w:color w:val="000000" w:themeColor="text1"/>
                <w:sz w:val="24"/>
                <w:szCs w:val="24"/>
              </w:rPr>
            </w:pPr>
          </w:p>
        </w:tc>
        <w:tc>
          <w:tcPr>
            <w:tcW w:w="5529" w:type="dxa"/>
          </w:tcPr>
          <w:p w14:paraId="25FB3FA1" w14:textId="10E61C1C" w:rsidR="008F3F2B" w:rsidRDefault="008F3F2B" w:rsidP="008F383E">
            <w:pPr>
              <w:rPr>
                <w:rFonts w:cstheme="minorHAnsi"/>
                <w:color w:val="000000" w:themeColor="text1"/>
                <w:sz w:val="24"/>
                <w:szCs w:val="24"/>
              </w:rPr>
            </w:pPr>
            <w:r>
              <w:rPr>
                <w:rFonts w:cstheme="minorHAnsi"/>
                <w:color w:val="000000" w:themeColor="text1"/>
                <w:sz w:val="24"/>
                <w:szCs w:val="24"/>
              </w:rPr>
              <w:t xml:space="preserve">Det er rigtigt, at vi er </w:t>
            </w:r>
            <w:r w:rsidR="0079423C">
              <w:rPr>
                <w:rFonts w:cstheme="minorHAnsi"/>
                <w:color w:val="000000" w:themeColor="text1"/>
                <w:sz w:val="24"/>
                <w:szCs w:val="24"/>
              </w:rPr>
              <w:t xml:space="preserve">en </w:t>
            </w:r>
            <w:r>
              <w:rPr>
                <w:rFonts w:cstheme="minorHAnsi"/>
                <w:color w:val="000000" w:themeColor="text1"/>
                <w:sz w:val="24"/>
                <w:szCs w:val="24"/>
              </w:rPr>
              <w:t xml:space="preserve">sammentømret gruppe. Det ser vi som en styrke, fordi </w:t>
            </w:r>
            <w:r w:rsidR="00DD4B7B">
              <w:rPr>
                <w:rFonts w:cstheme="minorHAnsi"/>
                <w:color w:val="000000" w:themeColor="text1"/>
                <w:sz w:val="24"/>
                <w:szCs w:val="24"/>
              </w:rPr>
              <w:t xml:space="preserve">det </w:t>
            </w:r>
            <w:r>
              <w:rPr>
                <w:rFonts w:cstheme="minorHAnsi"/>
                <w:color w:val="000000" w:themeColor="text1"/>
                <w:sz w:val="24"/>
                <w:szCs w:val="24"/>
              </w:rPr>
              <w:t>gør, at vi stoler meget på hinanden</w:t>
            </w:r>
            <w:r w:rsidR="00DD4B7B">
              <w:rPr>
                <w:rFonts w:cstheme="minorHAnsi"/>
                <w:color w:val="000000" w:themeColor="text1"/>
                <w:sz w:val="24"/>
                <w:szCs w:val="24"/>
              </w:rPr>
              <w:t xml:space="preserve"> – og derfor også kan være</w:t>
            </w:r>
            <w:r>
              <w:rPr>
                <w:rFonts w:cstheme="minorHAnsi"/>
                <w:color w:val="000000" w:themeColor="text1"/>
                <w:sz w:val="24"/>
                <w:szCs w:val="24"/>
              </w:rPr>
              <w:t xml:space="preserve"> direkte og ærlige over for hinanden. </w:t>
            </w:r>
          </w:p>
          <w:p w14:paraId="32C4C581" w14:textId="77777777" w:rsidR="00BE6431" w:rsidRDefault="00BE6431" w:rsidP="008F383E">
            <w:pPr>
              <w:rPr>
                <w:rFonts w:cstheme="minorHAnsi"/>
                <w:color w:val="000000" w:themeColor="text1"/>
                <w:sz w:val="24"/>
                <w:szCs w:val="24"/>
              </w:rPr>
            </w:pPr>
          </w:p>
          <w:p w14:paraId="41D9B151" w14:textId="77777777" w:rsidR="00BE6431" w:rsidRPr="00990445" w:rsidRDefault="00BE6431" w:rsidP="008F383E">
            <w:pPr>
              <w:rPr>
                <w:rFonts w:cstheme="minorHAnsi"/>
                <w:color w:val="000000" w:themeColor="text1"/>
                <w:sz w:val="24"/>
                <w:szCs w:val="24"/>
              </w:rPr>
            </w:pPr>
            <w:r>
              <w:rPr>
                <w:rFonts w:cstheme="minorHAnsi"/>
                <w:color w:val="000000" w:themeColor="text1"/>
                <w:sz w:val="24"/>
                <w:szCs w:val="24"/>
              </w:rPr>
              <w:t xml:space="preserve">Når det er sagt er det vigtigt for os, at der er overensstemmelse mellem virkeligheden og den opfattede virkelighed. Vi vil starte med at sige højt og tydeligt i dag, at vi altid gerne vil tale med jer og svare på alle de spørgsmål der måtte være. Og så vil vi over de næste bestyrelsesmøder sætte os ned og tale om, hvordan vi kan sikre, at vi ikke kun selv ved, at vi er meget åbne – men at vi også opfattes som sådan. Hvis I har input i den forbindelse, fx konkrete tiltag I ønsker, hører vi det gerne. </w:t>
            </w:r>
          </w:p>
        </w:tc>
      </w:tr>
      <w:tr w:rsidR="00E43653" w:rsidRPr="00990445" w14:paraId="3719B5CE" w14:textId="77777777" w:rsidTr="008F383E">
        <w:tc>
          <w:tcPr>
            <w:tcW w:w="4814" w:type="dxa"/>
          </w:tcPr>
          <w:p w14:paraId="1369D1CF" w14:textId="77777777" w:rsidR="00DD4B7B" w:rsidRPr="00DD4B7B" w:rsidRDefault="00DD4B7B" w:rsidP="00DD4B7B">
            <w:pPr>
              <w:rPr>
                <w:rFonts w:cstheme="minorHAnsi"/>
                <w:color w:val="000000" w:themeColor="text1"/>
                <w:sz w:val="24"/>
                <w:szCs w:val="24"/>
              </w:rPr>
            </w:pPr>
            <w:r w:rsidRPr="00DD4B7B">
              <w:rPr>
                <w:rFonts w:cstheme="minorHAnsi"/>
                <w:color w:val="000000" w:themeColor="text1"/>
                <w:sz w:val="24"/>
                <w:szCs w:val="24"/>
              </w:rPr>
              <w:t>Det er ikke helt tydeligt, hvordan rollefordelingen egentlig er i bestyrelsen og hvad de enkelte personer egentlig har ansvar for. Kan I gøre det mere klart, så rollerne er mindre diffuse?</w:t>
            </w:r>
          </w:p>
          <w:p w14:paraId="22D08A32" w14:textId="497B1F3A" w:rsidR="00E43653" w:rsidRPr="00990445" w:rsidRDefault="00E43653" w:rsidP="00990445">
            <w:pPr>
              <w:rPr>
                <w:rFonts w:cstheme="minorHAnsi"/>
                <w:color w:val="000000" w:themeColor="text1"/>
                <w:sz w:val="24"/>
                <w:szCs w:val="24"/>
              </w:rPr>
            </w:pPr>
          </w:p>
        </w:tc>
        <w:tc>
          <w:tcPr>
            <w:tcW w:w="5529" w:type="dxa"/>
          </w:tcPr>
          <w:p w14:paraId="35527330" w14:textId="15D86247" w:rsidR="00E43653" w:rsidRPr="00990445" w:rsidRDefault="00F50289" w:rsidP="00DD4B7B">
            <w:pPr>
              <w:rPr>
                <w:rFonts w:cstheme="minorHAnsi"/>
                <w:color w:val="000000" w:themeColor="text1"/>
                <w:sz w:val="24"/>
                <w:szCs w:val="24"/>
              </w:rPr>
            </w:pPr>
            <w:r>
              <w:rPr>
                <w:rFonts w:cstheme="minorHAnsi"/>
                <w:color w:val="000000" w:themeColor="text1"/>
                <w:sz w:val="24"/>
                <w:szCs w:val="24"/>
              </w:rPr>
              <w:t>Vi vil derfor gerne uddybe de enkelte roller og ansvarsområder</w:t>
            </w:r>
            <w:r w:rsidR="00DD4B7B">
              <w:rPr>
                <w:rFonts w:cstheme="minorHAnsi"/>
                <w:color w:val="000000" w:themeColor="text1"/>
                <w:sz w:val="24"/>
                <w:szCs w:val="24"/>
              </w:rPr>
              <w:t>, og lægge en beskrivelse af dem op på intranettet.</w:t>
            </w:r>
          </w:p>
        </w:tc>
      </w:tr>
      <w:tr w:rsidR="00E43653" w:rsidRPr="00990445" w14:paraId="02843DDA" w14:textId="77777777" w:rsidTr="008F383E">
        <w:tc>
          <w:tcPr>
            <w:tcW w:w="4814" w:type="dxa"/>
          </w:tcPr>
          <w:p w14:paraId="0D455CB0" w14:textId="3901960B" w:rsidR="00DD4B7B" w:rsidRDefault="00DD4B7B" w:rsidP="00DD4B7B">
            <w:pPr>
              <w:rPr>
                <w:rFonts w:cstheme="minorHAnsi"/>
                <w:sz w:val="24"/>
                <w:szCs w:val="24"/>
              </w:rPr>
            </w:pPr>
            <w:r>
              <w:rPr>
                <w:rFonts w:cstheme="minorHAnsi"/>
                <w:sz w:val="24"/>
                <w:szCs w:val="24"/>
              </w:rPr>
              <w:t>Går de 800 kr. som vi betaler i kontingent til at finansiere bestyrelsens halvårlige spa-ophold?</w:t>
            </w:r>
          </w:p>
          <w:p w14:paraId="7060709B" w14:textId="720D8F74" w:rsidR="00E43653" w:rsidRPr="00990445" w:rsidRDefault="00E43653" w:rsidP="00C65090">
            <w:pPr>
              <w:rPr>
                <w:rFonts w:cstheme="minorHAnsi"/>
                <w:color w:val="000000" w:themeColor="text1"/>
                <w:sz w:val="24"/>
                <w:szCs w:val="24"/>
              </w:rPr>
            </w:pPr>
          </w:p>
        </w:tc>
        <w:tc>
          <w:tcPr>
            <w:tcW w:w="5529" w:type="dxa"/>
          </w:tcPr>
          <w:p w14:paraId="7C653D7D" w14:textId="77777777" w:rsidR="00DD4B7B" w:rsidRDefault="00DD4B7B" w:rsidP="00C65090">
            <w:pPr>
              <w:rPr>
                <w:rFonts w:cstheme="minorHAnsi"/>
                <w:sz w:val="24"/>
                <w:szCs w:val="24"/>
              </w:rPr>
            </w:pPr>
            <w:r>
              <w:rPr>
                <w:rFonts w:cstheme="minorHAnsi"/>
                <w:sz w:val="24"/>
                <w:szCs w:val="24"/>
              </w:rPr>
              <w:t xml:space="preserve">Pengene går fra den samlede pulje af indtjening og kontingent-indbetaling. </w:t>
            </w:r>
          </w:p>
          <w:p w14:paraId="15556AFE" w14:textId="77777777" w:rsidR="00DD4B7B" w:rsidRDefault="00DD4B7B" w:rsidP="00C65090">
            <w:pPr>
              <w:rPr>
                <w:rFonts w:cstheme="minorHAnsi"/>
                <w:sz w:val="24"/>
                <w:szCs w:val="24"/>
              </w:rPr>
            </w:pPr>
          </w:p>
          <w:p w14:paraId="3DA6BB51" w14:textId="1820B734" w:rsidR="00F50289" w:rsidRDefault="00DD4B7B" w:rsidP="00C65090">
            <w:pPr>
              <w:rPr>
                <w:rFonts w:cstheme="minorHAnsi"/>
                <w:sz w:val="24"/>
                <w:szCs w:val="24"/>
              </w:rPr>
            </w:pPr>
            <w:r>
              <w:rPr>
                <w:rFonts w:cstheme="minorHAnsi"/>
                <w:sz w:val="24"/>
                <w:szCs w:val="24"/>
              </w:rPr>
              <w:t xml:space="preserve">For at præcisere er der tale om en én-årlig begivenhed, som GF har godkendt, at bestyrelsen modtager en pulje penge til med henblik på et sociale arrangement. I år var det spa, andre år har det været julefrokost. </w:t>
            </w:r>
          </w:p>
          <w:p w14:paraId="3A21098D" w14:textId="207840E3" w:rsidR="00DD4B7B" w:rsidRDefault="00DD4B7B" w:rsidP="00C65090">
            <w:pPr>
              <w:rPr>
                <w:rFonts w:cstheme="minorHAnsi"/>
                <w:sz w:val="24"/>
                <w:szCs w:val="24"/>
              </w:rPr>
            </w:pPr>
          </w:p>
          <w:p w14:paraId="405E1610" w14:textId="41AA44C1" w:rsidR="00DD4B7B" w:rsidRDefault="00DD4B7B" w:rsidP="00C65090">
            <w:pPr>
              <w:rPr>
                <w:rFonts w:cstheme="minorHAnsi"/>
                <w:sz w:val="24"/>
                <w:szCs w:val="24"/>
              </w:rPr>
            </w:pPr>
            <w:r>
              <w:rPr>
                <w:rFonts w:cstheme="minorHAnsi"/>
                <w:sz w:val="24"/>
                <w:szCs w:val="24"/>
              </w:rPr>
              <w:t>GF har godkendt et årligt budget på 6</w:t>
            </w:r>
            <w:r w:rsidR="00446ADA">
              <w:rPr>
                <w:rFonts w:cstheme="minorHAnsi"/>
                <w:sz w:val="24"/>
                <w:szCs w:val="24"/>
              </w:rPr>
              <w:t>.000 kr. hertil, som bestyrelsen i øvrigt selv disponerer over ift., hvad pengene bruges på.</w:t>
            </w:r>
          </w:p>
          <w:p w14:paraId="7562FA35" w14:textId="77777777" w:rsidR="00DD4B7B" w:rsidRDefault="00DD4B7B" w:rsidP="00C65090">
            <w:pPr>
              <w:rPr>
                <w:rFonts w:cstheme="minorHAnsi"/>
                <w:sz w:val="24"/>
                <w:szCs w:val="24"/>
              </w:rPr>
            </w:pPr>
          </w:p>
          <w:p w14:paraId="406CDE2E" w14:textId="3E15B2DC" w:rsidR="00F50289" w:rsidRDefault="00DD4B7B" w:rsidP="00C65090">
            <w:pPr>
              <w:rPr>
                <w:rFonts w:cstheme="minorHAnsi"/>
                <w:sz w:val="24"/>
                <w:szCs w:val="24"/>
              </w:rPr>
            </w:pPr>
            <w:r>
              <w:rPr>
                <w:rFonts w:cstheme="minorHAnsi"/>
                <w:sz w:val="24"/>
                <w:szCs w:val="24"/>
              </w:rPr>
              <w:t>Det er</w:t>
            </w:r>
            <w:r w:rsidR="00F50289">
              <w:rPr>
                <w:rFonts w:cstheme="minorHAnsi"/>
                <w:sz w:val="24"/>
                <w:szCs w:val="24"/>
              </w:rPr>
              <w:t xml:space="preserve"> vigtigt for os at sige, at der forud for </w:t>
            </w:r>
            <w:r>
              <w:rPr>
                <w:rFonts w:cstheme="minorHAnsi"/>
                <w:sz w:val="24"/>
                <w:szCs w:val="24"/>
              </w:rPr>
              <w:t xml:space="preserve">vores </w:t>
            </w:r>
            <w:r w:rsidR="00F50289">
              <w:rPr>
                <w:rFonts w:cstheme="minorHAnsi"/>
                <w:sz w:val="24"/>
                <w:szCs w:val="24"/>
              </w:rPr>
              <w:t>spa</w:t>
            </w:r>
            <w:r>
              <w:rPr>
                <w:rFonts w:cstheme="minorHAnsi"/>
                <w:sz w:val="24"/>
                <w:szCs w:val="24"/>
              </w:rPr>
              <w:t>-dag, l</w:t>
            </w:r>
            <w:r w:rsidR="00F50289">
              <w:rPr>
                <w:rFonts w:cstheme="minorHAnsi"/>
                <w:sz w:val="24"/>
                <w:szCs w:val="24"/>
              </w:rPr>
              <w:t xml:space="preserve">igger 8 timers arbejdsdag med planlægning af hele året, jf. årshjulet. </w:t>
            </w:r>
            <w:r>
              <w:rPr>
                <w:rFonts w:cstheme="minorHAnsi"/>
                <w:sz w:val="24"/>
                <w:szCs w:val="24"/>
              </w:rPr>
              <w:t xml:space="preserve">Vi kombinerer således et </w:t>
            </w:r>
            <w:proofErr w:type="spellStart"/>
            <w:r>
              <w:rPr>
                <w:rFonts w:cstheme="minorHAnsi"/>
                <w:sz w:val="24"/>
                <w:szCs w:val="24"/>
              </w:rPr>
              <w:t>kick-off</w:t>
            </w:r>
            <w:proofErr w:type="spellEnd"/>
            <w:r>
              <w:rPr>
                <w:rFonts w:cstheme="minorHAnsi"/>
                <w:sz w:val="24"/>
                <w:szCs w:val="24"/>
              </w:rPr>
              <w:t xml:space="preserve"> arbejdsgruppemøde med en social afslutning.</w:t>
            </w:r>
          </w:p>
          <w:p w14:paraId="2B9456B1" w14:textId="77777777" w:rsidR="00F50289" w:rsidRDefault="00F50289" w:rsidP="00C65090">
            <w:pPr>
              <w:rPr>
                <w:rFonts w:cstheme="minorHAnsi"/>
                <w:sz w:val="24"/>
                <w:szCs w:val="24"/>
              </w:rPr>
            </w:pPr>
          </w:p>
          <w:p w14:paraId="38B264D8" w14:textId="7BC0627D" w:rsidR="00F50289" w:rsidRDefault="00DD4B7B" w:rsidP="00C65090">
            <w:pPr>
              <w:rPr>
                <w:rFonts w:cstheme="minorHAnsi"/>
                <w:sz w:val="24"/>
                <w:szCs w:val="24"/>
              </w:rPr>
            </w:pPr>
            <w:r>
              <w:rPr>
                <w:rFonts w:cstheme="minorHAnsi"/>
                <w:sz w:val="24"/>
                <w:szCs w:val="24"/>
              </w:rPr>
              <w:t xml:space="preserve">Vi har ikke fået indkomne forslag om at ændre på det disponible beløb, som GF har godkendt. </w:t>
            </w:r>
          </w:p>
          <w:p w14:paraId="2ED37D8C" w14:textId="77777777" w:rsidR="00F50289" w:rsidRPr="00990445" w:rsidRDefault="00F50289" w:rsidP="00C65090">
            <w:pPr>
              <w:rPr>
                <w:rFonts w:cstheme="minorHAnsi"/>
                <w:color w:val="000000" w:themeColor="text1"/>
                <w:sz w:val="24"/>
                <w:szCs w:val="24"/>
              </w:rPr>
            </w:pPr>
          </w:p>
        </w:tc>
      </w:tr>
      <w:tr w:rsidR="00990445" w:rsidRPr="00990445" w14:paraId="010009F8" w14:textId="77777777" w:rsidTr="008F383E">
        <w:tc>
          <w:tcPr>
            <w:tcW w:w="4814" w:type="dxa"/>
          </w:tcPr>
          <w:p w14:paraId="26458D71" w14:textId="040B2D11" w:rsidR="00990445" w:rsidRDefault="00990445" w:rsidP="00446ADA">
            <w:r w:rsidRPr="00540BAF">
              <w:rPr>
                <w:rFonts w:cstheme="minorHAnsi"/>
                <w:color w:val="000000" w:themeColor="text1"/>
                <w:sz w:val="24"/>
                <w:szCs w:val="24"/>
              </w:rPr>
              <w:lastRenderedPageBreak/>
              <w:t xml:space="preserve">Er det muligt, at </w:t>
            </w:r>
            <w:r w:rsidR="00446ADA">
              <w:rPr>
                <w:rFonts w:cstheme="minorHAnsi"/>
                <w:color w:val="000000" w:themeColor="text1"/>
                <w:sz w:val="24"/>
                <w:szCs w:val="24"/>
              </w:rPr>
              <w:t>få mere indblik i bestyrelsesarbejdet og fx se referater fra bestyrelsesmøderne?</w:t>
            </w:r>
          </w:p>
        </w:tc>
        <w:tc>
          <w:tcPr>
            <w:tcW w:w="5529" w:type="dxa"/>
          </w:tcPr>
          <w:p w14:paraId="4BB1D9DE" w14:textId="33DB8D92" w:rsidR="00F50289" w:rsidRPr="00446ADA" w:rsidRDefault="00F50289" w:rsidP="00F50289">
            <w:pPr>
              <w:rPr>
                <w:sz w:val="24"/>
                <w:szCs w:val="24"/>
              </w:rPr>
            </w:pPr>
            <w:r w:rsidRPr="00446ADA">
              <w:rPr>
                <w:sz w:val="24"/>
                <w:szCs w:val="24"/>
              </w:rPr>
              <w:t xml:space="preserve">Ja. Vi er netop i gang med </w:t>
            </w:r>
            <w:proofErr w:type="gramStart"/>
            <w:r w:rsidRPr="00446ADA">
              <w:rPr>
                <w:sz w:val="24"/>
                <w:szCs w:val="24"/>
              </w:rPr>
              <w:t>afprøve</w:t>
            </w:r>
            <w:proofErr w:type="gramEnd"/>
            <w:r w:rsidRPr="00446ADA">
              <w:rPr>
                <w:sz w:val="24"/>
                <w:szCs w:val="24"/>
              </w:rPr>
              <w:t xml:space="preserve"> et format på referater, der både giver mening ift. at et arbejdsredskab for bestyrelsen, og som giver mening at læse for koret. Vi forventer det for alvor kommet op at køre efter sommerferien. </w:t>
            </w:r>
            <w:r w:rsidR="00446ADA" w:rsidRPr="00446ADA">
              <w:rPr>
                <w:sz w:val="24"/>
                <w:szCs w:val="24"/>
              </w:rPr>
              <w:t>Referaterne bliver herefter lagt ud på intranettet.</w:t>
            </w:r>
          </w:p>
        </w:tc>
      </w:tr>
      <w:tr w:rsidR="00446ADA" w:rsidRPr="00990445" w14:paraId="20BF0794" w14:textId="77777777" w:rsidTr="00446ADA">
        <w:tc>
          <w:tcPr>
            <w:tcW w:w="10343" w:type="dxa"/>
            <w:gridSpan w:val="2"/>
            <w:shd w:val="clear" w:color="auto" w:fill="8EAADB" w:themeFill="accent1" w:themeFillTint="99"/>
          </w:tcPr>
          <w:p w14:paraId="4FEF0C7D" w14:textId="42D34B7F" w:rsidR="00446ADA" w:rsidRPr="009509A4" w:rsidRDefault="00446ADA" w:rsidP="00446ADA">
            <w:pPr>
              <w:jc w:val="center"/>
              <w:rPr>
                <w:rFonts w:cstheme="minorHAnsi"/>
                <w:sz w:val="24"/>
                <w:szCs w:val="24"/>
              </w:rPr>
            </w:pPr>
            <w:r>
              <w:rPr>
                <w:rFonts w:cstheme="minorHAnsi"/>
                <w:b/>
                <w:color w:val="000000" w:themeColor="text1"/>
                <w:sz w:val="24"/>
                <w:szCs w:val="24"/>
              </w:rPr>
              <w:t>Lyd og teknik</w:t>
            </w:r>
          </w:p>
        </w:tc>
      </w:tr>
      <w:tr w:rsidR="00E43653" w:rsidRPr="00990445" w14:paraId="37520341" w14:textId="77777777" w:rsidTr="00DA6C89">
        <w:tc>
          <w:tcPr>
            <w:tcW w:w="4814" w:type="dxa"/>
          </w:tcPr>
          <w:p w14:paraId="6216AD81" w14:textId="77777777" w:rsidR="00446ADA" w:rsidRPr="00446ADA" w:rsidRDefault="00446ADA" w:rsidP="00446ADA">
            <w:pPr>
              <w:rPr>
                <w:rFonts w:cstheme="minorHAnsi"/>
                <w:color w:val="000000" w:themeColor="text1"/>
                <w:sz w:val="24"/>
                <w:szCs w:val="24"/>
              </w:rPr>
            </w:pPr>
            <w:r w:rsidRPr="00446ADA">
              <w:rPr>
                <w:rFonts w:cstheme="minorHAnsi"/>
                <w:color w:val="000000" w:themeColor="text1"/>
                <w:sz w:val="24"/>
                <w:szCs w:val="24"/>
              </w:rPr>
              <w:t>Kan I gøre noget for at sikre, at lyden spiler bedre? Fx knitrer en af højtalerne. Det tekniske bør følge med korets ambitioner om at lyde godt.</w:t>
            </w:r>
          </w:p>
          <w:p w14:paraId="189B517B" w14:textId="5C19BA8D" w:rsidR="00E43653" w:rsidRPr="00990445" w:rsidRDefault="00E43653" w:rsidP="00C65090">
            <w:pPr>
              <w:rPr>
                <w:rFonts w:cstheme="minorHAnsi"/>
                <w:color w:val="000000" w:themeColor="text1"/>
                <w:sz w:val="24"/>
                <w:szCs w:val="24"/>
              </w:rPr>
            </w:pPr>
          </w:p>
        </w:tc>
        <w:tc>
          <w:tcPr>
            <w:tcW w:w="5529" w:type="dxa"/>
            <w:shd w:val="clear" w:color="auto" w:fill="auto"/>
          </w:tcPr>
          <w:p w14:paraId="2BA014FD" w14:textId="6FFE049D" w:rsidR="00200BBB" w:rsidRPr="00DA6C89" w:rsidRDefault="00BF2A46" w:rsidP="00C65090">
            <w:pPr>
              <w:rPr>
                <w:rFonts w:cstheme="minorHAnsi"/>
                <w:color w:val="000000" w:themeColor="text1"/>
                <w:sz w:val="24"/>
                <w:szCs w:val="24"/>
              </w:rPr>
            </w:pPr>
            <w:r w:rsidRPr="00DA6C89">
              <w:rPr>
                <w:rFonts w:cstheme="minorHAnsi"/>
                <w:color w:val="000000" w:themeColor="text1"/>
                <w:sz w:val="24"/>
                <w:szCs w:val="24"/>
              </w:rPr>
              <w:t>Fra bestyrelsens side er der høje ambitioner om at lyde godt til korets to store årlige koncerter, julekoncerterne og sommerkoncerten. Til de små jobs he</w:t>
            </w:r>
            <w:r w:rsidR="00DA6C89">
              <w:rPr>
                <w:rFonts w:cstheme="minorHAnsi"/>
                <w:color w:val="000000" w:themeColor="text1"/>
                <w:sz w:val="24"/>
                <w:szCs w:val="24"/>
              </w:rPr>
              <w:t>n</w:t>
            </w:r>
            <w:r w:rsidRPr="00DA6C89">
              <w:rPr>
                <w:rFonts w:cstheme="minorHAnsi"/>
                <w:color w:val="000000" w:themeColor="text1"/>
                <w:sz w:val="24"/>
                <w:szCs w:val="24"/>
              </w:rPr>
              <w:t xml:space="preserve">over året, vil der også være medbragt lydgear og frivillige til opsætning, men grundet varierende </w:t>
            </w:r>
            <w:proofErr w:type="spellStart"/>
            <w:r w:rsidRPr="00DA6C89">
              <w:rPr>
                <w:rFonts w:cstheme="minorHAnsi"/>
                <w:color w:val="000000" w:themeColor="text1"/>
                <w:sz w:val="24"/>
                <w:szCs w:val="24"/>
              </w:rPr>
              <w:t>venu</w:t>
            </w:r>
            <w:r w:rsidR="00DA6C89">
              <w:rPr>
                <w:rFonts w:cstheme="minorHAnsi"/>
                <w:color w:val="000000" w:themeColor="text1"/>
                <w:sz w:val="24"/>
                <w:szCs w:val="24"/>
              </w:rPr>
              <w:t>e</w:t>
            </w:r>
            <w:r w:rsidRPr="00DA6C89">
              <w:rPr>
                <w:rFonts w:cstheme="minorHAnsi"/>
                <w:color w:val="000000" w:themeColor="text1"/>
                <w:sz w:val="24"/>
                <w:szCs w:val="24"/>
              </w:rPr>
              <w:t>s</w:t>
            </w:r>
            <w:proofErr w:type="spellEnd"/>
            <w:r w:rsidRPr="00DA6C89">
              <w:rPr>
                <w:rFonts w:cstheme="minorHAnsi"/>
                <w:color w:val="000000" w:themeColor="text1"/>
                <w:sz w:val="24"/>
                <w:szCs w:val="24"/>
              </w:rPr>
              <w:t xml:space="preserve"> og aftaler, vil lyden til disse jobs ikke altid leve op til vores ambitioner ellers, hvilket vi vurderer er præmissen for at tage jobs ind. </w:t>
            </w:r>
            <w:r w:rsidRPr="00DA6C89">
              <w:rPr>
                <w:rFonts w:cstheme="minorHAnsi"/>
                <w:color w:val="000000" w:themeColor="text1"/>
                <w:sz w:val="24"/>
                <w:szCs w:val="24"/>
              </w:rPr>
              <w:br/>
              <w:t>Bestyrelsen går lydgear igennem snarest, og finder en løsning på højttaleren der knitrer.</w:t>
            </w:r>
          </w:p>
        </w:tc>
      </w:tr>
      <w:tr w:rsidR="00E43653" w:rsidRPr="00990445" w14:paraId="33B6EEC4" w14:textId="77777777" w:rsidTr="008F383E">
        <w:tc>
          <w:tcPr>
            <w:tcW w:w="4814" w:type="dxa"/>
          </w:tcPr>
          <w:p w14:paraId="57489F38" w14:textId="77777777" w:rsidR="00446ADA" w:rsidRPr="00446ADA" w:rsidRDefault="00446ADA" w:rsidP="00446ADA">
            <w:pPr>
              <w:rPr>
                <w:rFonts w:cstheme="minorHAnsi"/>
                <w:color w:val="000000" w:themeColor="text1"/>
                <w:sz w:val="24"/>
                <w:szCs w:val="24"/>
              </w:rPr>
            </w:pPr>
            <w:r w:rsidRPr="00446ADA">
              <w:rPr>
                <w:rFonts w:cstheme="minorHAnsi"/>
                <w:color w:val="000000" w:themeColor="text1"/>
                <w:sz w:val="24"/>
                <w:szCs w:val="24"/>
              </w:rPr>
              <w:t>Det er en stor hjælp med indspilninger til både solister og kor på svære stemmer, og på sange i andre tonearter end den originale. Kan det gøres konsekvent fremover?</w:t>
            </w:r>
          </w:p>
          <w:p w14:paraId="6053B891" w14:textId="21B92838" w:rsidR="00E43653" w:rsidRPr="00990445" w:rsidRDefault="00E43653" w:rsidP="00990445">
            <w:pPr>
              <w:rPr>
                <w:rFonts w:cstheme="minorHAnsi"/>
                <w:color w:val="000000" w:themeColor="text1"/>
                <w:sz w:val="24"/>
                <w:szCs w:val="24"/>
              </w:rPr>
            </w:pPr>
          </w:p>
        </w:tc>
        <w:tc>
          <w:tcPr>
            <w:tcW w:w="5529" w:type="dxa"/>
          </w:tcPr>
          <w:p w14:paraId="0EF48F3E" w14:textId="7A99785A" w:rsidR="00200BBB" w:rsidRDefault="00446ADA" w:rsidP="00C65090">
            <w:pPr>
              <w:rPr>
                <w:rFonts w:cstheme="minorHAnsi"/>
                <w:color w:val="000000" w:themeColor="text1"/>
                <w:sz w:val="24"/>
                <w:szCs w:val="24"/>
              </w:rPr>
            </w:pPr>
            <w:r>
              <w:rPr>
                <w:rFonts w:cstheme="minorHAnsi"/>
                <w:color w:val="000000" w:themeColor="text1"/>
                <w:sz w:val="24"/>
                <w:szCs w:val="24"/>
              </w:rPr>
              <w:t xml:space="preserve">Det er ikke en del af Kristines kontrakt-indhold at gøre dette. Så når det sker er det fordi Kristine vurderer der er et </w:t>
            </w:r>
            <w:proofErr w:type="spellStart"/>
            <w:r>
              <w:rPr>
                <w:rFonts w:cstheme="minorHAnsi"/>
                <w:color w:val="000000" w:themeColor="text1"/>
                <w:sz w:val="24"/>
                <w:szCs w:val="24"/>
              </w:rPr>
              <w:t>ekstra-ordinært</w:t>
            </w:r>
            <w:proofErr w:type="spellEnd"/>
            <w:r>
              <w:rPr>
                <w:rFonts w:cstheme="minorHAnsi"/>
                <w:color w:val="000000" w:themeColor="text1"/>
                <w:sz w:val="24"/>
                <w:szCs w:val="24"/>
              </w:rPr>
              <w:t xml:space="preserve"> behov. Sådan vil vi gerne fastholde det. Men det er taget til efterretning og det er godt at Kristine nu ved, at det er brugbart og nyttigt og kan tage det med i sine overvejelser mere detaljeret. </w:t>
            </w:r>
          </w:p>
          <w:p w14:paraId="5727FA37" w14:textId="77777777" w:rsidR="00200BBB" w:rsidRPr="00990445" w:rsidRDefault="00200BBB" w:rsidP="00C65090">
            <w:pPr>
              <w:rPr>
                <w:rFonts w:cstheme="minorHAnsi"/>
                <w:color w:val="000000" w:themeColor="text1"/>
                <w:sz w:val="24"/>
                <w:szCs w:val="24"/>
              </w:rPr>
            </w:pPr>
          </w:p>
        </w:tc>
      </w:tr>
      <w:tr w:rsidR="00446ADA" w:rsidRPr="00990445" w14:paraId="583EF7DF" w14:textId="77777777" w:rsidTr="00446ADA">
        <w:tc>
          <w:tcPr>
            <w:tcW w:w="10343" w:type="dxa"/>
            <w:gridSpan w:val="2"/>
            <w:shd w:val="clear" w:color="auto" w:fill="8EAADB" w:themeFill="accent1" w:themeFillTint="99"/>
          </w:tcPr>
          <w:p w14:paraId="58E159CD" w14:textId="5D0FC493" w:rsidR="00446ADA" w:rsidRPr="009509A4" w:rsidRDefault="00446ADA" w:rsidP="00446ADA">
            <w:pPr>
              <w:jc w:val="center"/>
              <w:rPr>
                <w:rFonts w:cstheme="minorHAnsi"/>
                <w:sz w:val="24"/>
                <w:szCs w:val="24"/>
              </w:rPr>
            </w:pPr>
            <w:proofErr w:type="spellStart"/>
            <w:r>
              <w:rPr>
                <w:rFonts w:cstheme="minorHAnsi"/>
                <w:b/>
                <w:color w:val="000000" w:themeColor="text1"/>
                <w:sz w:val="24"/>
                <w:szCs w:val="24"/>
              </w:rPr>
              <w:t>Øverer</w:t>
            </w:r>
            <w:proofErr w:type="spellEnd"/>
          </w:p>
        </w:tc>
      </w:tr>
      <w:tr w:rsidR="00E43653" w:rsidRPr="00990445" w14:paraId="2300F583" w14:textId="77777777" w:rsidTr="008F383E">
        <w:tc>
          <w:tcPr>
            <w:tcW w:w="4814" w:type="dxa"/>
          </w:tcPr>
          <w:p w14:paraId="17F0D39E" w14:textId="77777777" w:rsidR="00446ADA" w:rsidRPr="00446ADA" w:rsidRDefault="00446ADA" w:rsidP="00446ADA">
            <w:pPr>
              <w:rPr>
                <w:rFonts w:cstheme="minorHAnsi"/>
                <w:color w:val="000000" w:themeColor="text1"/>
                <w:sz w:val="24"/>
                <w:szCs w:val="24"/>
              </w:rPr>
            </w:pPr>
            <w:r w:rsidRPr="00446ADA">
              <w:rPr>
                <w:rFonts w:cstheme="minorHAnsi"/>
                <w:color w:val="000000" w:themeColor="text1"/>
                <w:sz w:val="24"/>
                <w:szCs w:val="24"/>
              </w:rPr>
              <w:t>Kan vi gøre noget for at blive bedre til at starte til tiden, både ved start og efter pauser?</w:t>
            </w:r>
          </w:p>
          <w:p w14:paraId="791F77D9" w14:textId="0D8DE758" w:rsidR="00E43653" w:rsidRPr="00990445" w:rsidRDefault="00E43653" w:rsidP="00C65090">
            <w:pPr>
              <w:rPr>
                <w:rFonts w:cstheme="minorHAnsi"/>
                <w:color w:val="000000" w:themeColor="text1"/>
                <w:sz w:val="24"/>
                <w:szCs w:val="24"/>
              </w:rPr>
            </w:pPr>
          </w:p>
        </w:tc>
        <w:tc>
          <w:tcPr>
            <w:tcW w:w="5529" w:type="dxa"/>
          </w:tcPr>
          <w:p w14:paraId="67A0E869" w14:textId="66B883A7" w:rsidR="00200BBB" w:rsidRPr="00990445" w:rsidRDefault="00D24639" w:rsidP="00C65090">
            <w:pPr>
              <w:rPr>
                <w:rFonts w:cstheme="minorHAnsi"/>
                <w:color w:val="000000" w:themeColor="text1"/>
                <w:sz w:val="24"/>
                <w:szCs w:val="24"/>
              </w:rPr>
            </w:pPr>
            <w:r>
              <w:rPr>
                <w:rFonts w:cstheme="minorHAnsi"/>
                <w:color w:val="000000" w:themeColor="text1"/>
                <w:sz w:val="24"/>
                <w:szCs w:val="24"/>
              </w:rPr>
              <w:t xml:space="preserve">Det er rigtigt, at vi alle kan blive bedre til at holde starttiden. Lad os hjælpes ad med at stramme op. </w:t>
            </w:r>
            <w:r w:rsidR="00446ADA">
              <w:rPr>
                <w:rFonts w:cstheme="minorHAnsi"/>
                <w:color w:val="000000" w:themeColor="text1"/>
                <w:sz w:val="24"/>
                <w:szCs w:val="24"/>
              </w:rPr>
              <w:t xml:space="preserve">Men i bestyrelsen ønsker vi ikke at lege vagthunde – det er et fælles ansvar vi har over for hinanden. </w:t>
            </w:r>
          </w:p>
        </w:tc>
      </w:tr>
      <w:tr w:rsidR="00446ADA" w:rsidRPr="00990445" w14:paraId="3970591B" w14:textId="77777777" w:rsidTr="008F383E">
        <w:tc>
          <w:tcPr>
            <w:tcW w:w="4814" w:type="dxa"/>
          </w:tcPr>
          <w:p w14:paraId="2CFF379C" w14:textId="357AE13F" w:rsidR="00446ADA" w:rsidRPr="00446ADA" w:rsidRDefault="00446ADA" w:rsidP="00446ADA">
            <w:pPr>
              <w:rPr>
                <w:rFonts w:cstheme="minorHAnsi"/>
                <w:sz w:val="24"/>
                <w:szCs w:val="24"/>
              </w:rPr>
            </w:pPr>
            <w:r w:rsidRPr="00446ADA">
              <w:rPr>
                <w:rFonts w:cstheme="minorHAnsi"/>
                <w:sz w:val="24"/>
                <w:szCs w:val="24"/>
              </w:rPr>
              <w:t>Der er en snakke</w:t>
            </w:r>
            <w:r>
              <w:rPr>
                <w:rFonts w:cstheme="minorHAnsi"/>
                <w:sz w:val="24"/>
                <w:szCs w:val="24"/>
              </w:rPr>
              <w:t>-</w:t>
            </w:r>
            <w:r w:rsidRPr="00446ADA">
              <w:rPr>
                <w:rFonts w:cstheme="minorHAnsi"/>
                <w:sz w:val="24"/>
                <w:szCs w:val="24"/>
              </w:rPr>
              <w:t>kultur i koret. Det gælder for alle. Det er rigtig ærgerligt når man nu går til kor for at synge. Det gør, at tiden skrider og det er frustrerende.</w:t>
            </w:r>
          </w:p>
          <w:p w14:paraId="012B01D2" w14:textId="4EE11C15" w:rsidR="00446ADA" w:rsidRPr="00BE6431" w:rsidRDefault="00446ADA" w:rsidP="00446ADA">
            <w:pPr>
              <w:rPr>
                <w:rFonts w:cstheme="minorHAnsi"/>
                <w:sz w:val="24"/>
                <w:szCs w:val="24"/>
              </w:rPr>
            </w:pPr>
          </w:p>
        </w:tc>
        <w:tc>
          <w:tcPr>
            <w:tcW w:w="5529" w:type="dxa"/>
          </w:tcPr>
          <w:p w14:paraId="2CD40488" w14:textId="147551E6" w:rsidR="00446ADA" w:rsidRDefault="00446ADA" w:rsidP="00446ADA">
            <w:pPr>
              <w:rPr>
                <w:rFonts w:cstheme="minorHAnsi"/>
                <w:color w:val="000000" w:themeColor="text1"/>
                <w:sz w:val="24"/>
                <w:szCs w:val="24"/>
              </w:rPr>
            </w:pPr>
            <w:r>
              <w:rPr>
                <w:rFonts w:cstheme="minorHAnsi"/>
                <w:color w:val="000000" w:themeColor="text1"/>
                <w:sz w:val="24"/>
                <w:szCs w:val="24"/>
              </w:rPr>
              <w:t xml:space="preserve">Det er ikke meningen at for meget snak skal gå ud over sangglæden. Det vil vi meget gerne være ambassadører for. Fx ved at holde pausetiden. Men igen er det er fælles ansvar vi må løfte sammen. </w:t>
            </w:r>
          </w:p>
          <w:p w14:paraId="44778D31" w14:textId="1884B0AF" w:rsidR="00446ADA" w:rsidRPr="00990445" w:rsidRDefault="00446ADA" w:rsidP="00446ADA">
            <w:pPr>
              <w:rPr>
                <w:rFonts w:cstheme="minorHAnsi"/>
                <w:color w:val="000000" w:themeColor="text1"/>
                <w:sz w:val="24"/>
                <w:szCs w:val="24"/>
              </w:rPr>
            </w:pPr>
          </w:p>
        </w:tc>
      </w:tr>
      <w:tr w:rsidR="00446ADA" w:rsidRPr="00DA6C89" w14:paraId="397B54D0" w14:textId="77777777" w:rsidTr="00DA6C89">
        <w:tc>
          <w:tcPr>
            <w:tcW w:w="4814" w:type="dxa"/>
          </w:tcPr>
          <w:p w14:paraId="72634E64" w14:textId="77777777" w:rsidR="00446ADA" w:rsidRPr="00446ADA" w:rsidRDefault="00446ADA" w:rsidP="00446ADA">
            <w:pPr>
              <w:rPr>
                <w:rFonts w:cstheme="minorHAnsi"/>
                <w:color w:val="000000" w:themeColor="text1"/>
                <w:sz w:val="24"/>
                <w:szCs w:val="24"/>
              </w:rPr>
            </w:pPr>
            <w:r w:rsidRPr="00446ADA">
              <w:rPr>
                <w:rFonts w:cstheme="minorHAnsi"/>
                <w:color w:val="000000" w:themeColor="text1"/>
                <w:sz w:val="24"/>
                <w:szCs w:val="24"/>
              </w:rPr>
              <w:t xml:space="preserve">Kan man vægte indhold af </w:t>
            </w:r>
            <w:proofErr w:type="spellStart"/>
            <w:r w:rsidRPr="00446ADA">
              <w:rPr>
                <w:rFonts w:cstheme="minorHAnsi"/>
                <w:color w:val="000000" w:themeColor="text1"/>
                <w:sz w:val="24"/>
                <w:szCs w:val="24"/>
              </w:rPr>
              <w:t>øverne</w:t>
            </w:r>
            <w:proofErr w:type="spellEnd"/>
            <w:r w:rsidRPr="00446ADA">
              <w:rPr>
                <w:rFonts w:cstheme="minorHAnsi"/>
                <w:color w:val="000000" w:themeColor="text1"/>
                <w:sz w:val="24"/>
                <w:szCs w:val="24"/>
              </w:rPr>
              <w:t xml:space="preserve"> anderledes? Fx indspille flere sange, så man giver de enkelte kormedlemmer større ansvar for at indstudere, og kan bruge </w:t>
            </w:r>
            <w:proofErr w:type="spellStart"/>
            <w:r w:rsidRPr="00446ADA">
              <w:rPr>
                <w:rFonts w:cstheme="minorHAnsi"/>
                <w:color w:val="000000" w:themeColor="text1"/>
                <w:sz w:val="24"/>
                <w:szCs w:val="24"/>
              </w:rPr>
              <w:t>øverne</w:t>
            </w:r>
            <w:proofErr w:type="spellEnd"/>
            <w:r w:rsidRPr="00446ADA">
              <w:rPr>
                <w:rFonts w:cstheme="minorHAnsi"/>
                <w:color w:val="000000" w:themeColor="text1"/>
                <w:sz w:val="24"/>
                <w:szCs w:val="24"/>
              </w:rPr>
              <w:t xml:space="preserve"> til mere sang/finpudsning. </w:t>
            </w:r>
          </w:p>
          <w:p w14:paraId="26174584" w14:textId="4287E4DA" w:rsidR="00446ADA" w:rsidRPr="00990445" w:rsidRDefault="00446ADA" w:rsidP="00446ADA">
            <w:pPr>
              <w:rPr>
                <w:rFonts w:cstheme="minorHAnsi"/>
                <w:color w:val="000000" w:themeColor="text1"/>
                <w:sz w:val="24"/>
                <w:szCs w:val="24"/>
              </w:rPr>
            </w:pPr>
          </w:p>
        </w:tc>
        <w:tc>
          <w:tcPr>
            <w:tcW w:w="5529" w:type="dxa"/>
            <w:shd w:val="clear" w:color="auto" w:fill="auto"/>
          </w:tcPr>
          <w:p w14:paraId="596958AA" w14:textId="472AACE2" w:rsidR="00446ADA" w:rsidRPr="00DA6C89" w:rsidRDefault="00DA6C89" w:rsidP="00446ADA">
            <w:pPr>
              <w:rPr>
                <w:rFonts w:cstheme="minorHAnsi"/>
                <w:color w:val="000000" w:themeColor="text1"/>
                <w:sz w:val="24"/>
                <w:szCs w:val="24"/>
                <w:lang w:val="nb-NO"/>
              </w:rPr>
            </w:pPr>
            <w:r w:rsidRPr="00DA6C89">
              <w:rPr>
                <w:rFonts w:cstheme="minorHAnsi"/>
                <w:color w:val="000000" w:themeColor="text1"/>
                <w:sz w:val="24"/>
                <w:szCs w:val="24"/>
                <w:lang w:val="nb-NO"/>
              </w:rPr>
              <w:t>Dette vil Kristine vurdere f</w:t>
            </w:r>
            <w:r>
              <w:rPr>
                <w:rFonts w:cstheme="minorHAnsi"/>
                <w:color w:val="000000" w:themeColor="text1"/>
                <w:sz w:val="24"/>
                <w:szCs w:val="24"/>
                <w:lang w:val="nb-NO"/>
              </w:rPr>
              <w:t xml:space="preserve">ra sang til sang, men </w:t>
            </w:r>
            <w:proofErr w:type="spellStart"/>
            <w:r>
              <w:rPr>
                <w:rFonts w:cstheme="minorHAnsi"/>
                <w:color w:val="000000" w:themeColor="text1"/>
                <w:sz w:val="24"/>
                <w:szCs w:val="24"/>
                <w:lang w:val="nb-NO"/>
              </w:rPr>
              <w:t>spørgsmål</w:t>
            </w:r>
            <w:proofErr w:type="spellEnd"/>
            <w:r>
              <w:rPr>
                <w:rFonts w:cstheme="minorHAnsi"/>
                <w:color w:val="000000" w:themeColor="text1"/>
                <w:sz w:val="24"/>
                <w:szCs w:val="24"/>
                <w:lang w:val="nb-NO"/>
              </w:rPr>
              <w:t xml:space="preserve"> vedr. enkelte</w:t>
            </w:r>
            <w:bookmarkStart w:id="0" w:name="_GoBack"/>
            <w:bookmarkEnd w:id="0"/>
            <w:r>
              <w:rPr>
                <w:rFonts w:cstheme="minorHAnsi"/>
                <w:color w:val="000000" w:themeColor="text1"/>
                <w:sz w:val="24"/>
                <w:szCs w:val="24"/>
                <w:lang w:val="nb-NO"/>
              </w:rPr>
              <w:t xml:space="preserve"> </w:t>
            </w:r>
            <w:proofErr w:type="spellStart"/>
            <w:r>
              <w:rPr>
                <w:rFonts w:cstheme="minorHAnsi"/>
                <w:color w:val="000000" w:themeColor="text1"/>
                <w:sz w:val="24"/>
                <w:szCs w:val="24"/>
                <w:lang w:val="nb-NO"/>
              </w:rPr>
              <w:t>sange</w:t>
            </w:r>
            <w:proofErr w:type="spellEnd"/>
            <w:r>
              <w:rPr>
                <w:rFonts w:cstheme="minorHAnsi"/>
                <w:color w:val="000000" w:themeColor="text1"/>
                <w:sz w:val="24"/>
                <w:szCs w:val="24"/>
                <w:lang w:val="nb-NO"/>
              </w:rPr>
              <w:t xml:space="preserve"> er velkomne.</w:t>
            </w:r>
          </w:p>
        </w:tc>
      </w:tr>
    </w:tbl>
    <w:p w14:paraId="1BB726D7" w14:textId="77777777" w:rsidR="00346C6B" w:rsidRPr="00DA6C89" w:rsidRDefault="00346C6B">
      <w:pPr>
        <w:rPr>
          <w:rFonts w:cstheme="minorHAnsi"/>
          <w:sz w:val="24"/>
          <w:szCs w:val="24"/>
          <w:lang w:val="nb-NO"/>
        </w:rPr>
      </w:pPr>
    </w:p>
    <w:sectPr w:rsidR="00346C6B" w:rsidRPr="00DA6C8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D2059"/>
    <w:multiLevelType w:val="hybridMultilevel"/>
    <w:tmpl w:val="54C8E46E"/>
    <w:lvl w:ilvl="0" w:tplc="D67CF67E">
      <w:start w:val="1"/>
      <w:numFmt w:val="bullet"/>
      <w:lvlText w:val=""/>
      <w:lvlJc w:val="left"/>
      <w:pPr>
        <w:tabs>
          <w:tab w:val="num" w:pos="720"/>
        </w:tabs>
        <w:ind w:left="720" w:hanging="360"/>
      </w:pPr>
      <w:rPr>
        <w:rFonts w:ascii="Wingdings 3" w:hAnsi="Wingdings 3" w:hint="default"/>
      </w:rPr>
    </w:lvl>
    <w:lvl w:ilvl="1" w:tplc="0652C774">
      <w:start w:val="1"/>
      <w:numFmt w:val="bullet"/>
      <w:lvlText w:val=""/>
      <w:lvlJc w:val="left"/>
      <w:pPr>
        <w:tabs>
          <w:tab w:val="num" w:pos="1440"/>
        </w:tabs>
        <w:ind w:left="1440" w:hanging="360"/>
      </w:pPr>
      <w:rPr>
        <w:rFonts w:ascii="Wingdings 3" w:hAnsi="Wingdings 3" w:hint="default"/>
      </w:rPr>
    </w:lvl>
    <w:lvl w:ilvl="2" w:tplc="5ECE57D2" w:tentative="1">
      <w:start w:val="1"/>
      <w:numFmt w:val="bullet"/>
      <w:lvlText w:val=""/>
      <w:lvlJc w:val="left"/>
      <w:pPr>
        <w:tabs>
          <w:tab w:val="num" w:pos="2160"/>
        </w:tabs>
        <w:ind w:left="2160" w:hanging="360"/>
      </w:pPr>
      <w:rPr>
        <w:rFonts w:ascii="Wingdings 3" w:hAnsi="Wingdings 3" w:hint="default"/>
      </w:rPr>
    </w:lvl>
    <w:lvl w:ilvl="3" w:tplc="AFE0DB2C" w:tentative="1">
      <w:start w:val="1"/>
      <w:numFmt w:val="bullet"/>
      <w:lvlText w:val=""/>
      <w:lvlJc w:val="left"/>
      <w:pPr>
        <w:tabs>
          <w:tab w:val="num" w:pos="2880"/>
        </w:tabs>
        <w:ind w:left="2880" w:hanging="360"/>
      </w:pPr>
      <w:rPr>
        <w:rFonts w:ascii="Wingdings 3" w:hAnsi="Wingdings 3" w:hint="default"/>
      </w:rPr>
    </w:lvl>
    <w:lvl w:ilvl="4" w:tplc="D8AE3EDE" w:tentative="1">
      <w:start w:val="1"/>
      <w:numFmt w:val="bullet"/>
      <w:lvlText w:val=""/>
      <w:lvlJc w:val="left"/>
      <w:pPr>
        <w:tabs>
          <w:tab w:val="num" w:pos="3600"/>
        </w:tabs>
        <w:ind w:left="3600" w:hanging="360"/>
      </w:pPr>
      <w:rPr>
        <w:rFonts w:ascii="Wingdings 3" w:hAnsi="Wingdings 3" w:hint="default"/>
      </w:rPr>
    </w:lvl>
    <w:lvl w:ilvl="5" w:tplc="3D92685A" w:tentative="1">
      <w:start w:val="1"/>
      <w:numFmt w:val="bullet"/>
      <w:lvlText w:val=""/>
      <w:lvlJc w:val="left"/>
      <w:pPr>
        <w:tabs>
          <w:tab w:val="num" w:pos="4320"/>
        </w:tabs>
        <w:ind w:left="4320" w:hanging="360"/>
      </w:pPr>
      <w:rPr>
        <w:rFonts w:ascii="Wingdings 3" w:hAnsi="Wingdings 3" w:hint="default"/>
      </w:rPr>
    </w:lvl>
    <w:lvl w:ilvl="6" w:tplc="CE029F40" w:tentative="1">
      <w:start w:val="1"/>
      <w:numFmt w:val="bullet"/>
      <w:lvlText w:val=""/>
      <w:lvlJc w:val="left"/>
      <w:pPr>
        <w:tabs>
          <w:tab w:val="num" w:pos="5040"/>
        </w:tabs>
        <w:ind w:left="5040" w:hanging="360"/>
      </w:pPr>
      <w:rPr>
        <w:rFonts w:ascii="Wingdings 3" w:hAnsi="Wingdings 3" w:hint="default"/>
      </w:rPr>
    </w:lvl>
    <w:lvl w:ilvl="7" w:tplc="FFC60082" w:tentative="1">
      <w:start w:val="1"/>
      <w:numFmt w:val="bullet"/>
      <w:lvlText w:val=""/>
      <w:lvlJc w:val="left"/>
      <w:pPr>
        <w:tabs>
          <w:tab w:val="num" w:pos="5760"/>
        </w:tabs>
        <w:ind w:left="5760" w:hanging="360"/>
      </w:pPr>
      <w:rPr>
        <w:rFonts w:ascii="Wingdings 3" w:hAnsi="Wingdings 3" w:hint="default"/>
      </w:rPr>
    </w:lvl>
    <w:lvl w:ilvl="8" w:tplc="D3141F50"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1D7306A8"/>
    <w:multiLevelType w:val="hybridMultilevel"/>
    <w:tmpl w:val="F4DEB064"/>
    <w:lvl w:ilvl="0" w:tplc="9B76A7E2">
      <w:start w:val="1"/>
      <w:numFmt w:val="bullet"/>
      <w:lvlText w:val=""/>
      <w:lvlJc w:val="left"/>
      <w:pPr>
        <w:tabs>
          <w:tab w:val="num" w:pos="720"/>
        </w:tabs>
        <w:ind w:left="720" w:hanging="360"/>
      </w:pPr>
      <w:rPr>
        <w:rFonts w:ascii="Wingdings 3" w:hAnsi="Wingdings 3" w:hint="default"/>
      </w:rPr>
    </w:lvl>
    <w:lvl w:ilvl="1" w:tplc="29841CE2">
      <w:start w:val="1"/>
      <w:numFmt w:val="bullet"/>
      <w:lvlText w:val=""/>
      <w:lvlJc w:val="left"/>
      <w:pPr>
        <w:tabs>
          <w:tab w:val="num" w:pos="1440"/>
        </w:tabs>
        <w:ind w:left="1440" w:hanging="360"/>
      </w:pPr>
      <w:rPr>
        <w:rFonts w:ascii="Wingdings 3" w:hAnsi="Wingdings 3" w:hint="default"/>
      </w:rPr>
    </w:lvl>
    <w:lvl w:ilvl="2" w:tplc="50E620FE" w:tentative="1">
      <w:start w:val="1"/>
      <w:numFmt w:val="bullet"/>
      <w:lvlText w:val=""/>
      <w:lvlJc w:val="left"/>
      <w:pPr>
        <w:tabs>
          <w:tab w:val="num" w:pos="2160"/>
        </w:tabs>
        <w:ind w:left="2160" w:hanging="360"/>
      </w:pPr>
      <w:rPr>
        <w:rFonts w:ascii="Wingdings 3" w:hAnsi="Wingdings 3" w:hint="default"/>
      </w:rPr>
    </w:lvl>
    <w:lvl w:ilvl="3" w:tplc="2D6E39C8" w:tentative="1">
      <w:start w:val="1"/>
      <w:numFmt w:val="bullet"/>
      <w:lvlText w:val=""/>
      <w:lvlJc w:val="left"/>
      <w:pPr>
        <w:tabs>
          <w:tab w:val="num" w:pos="2880"/>
        </w:tabs>
        <w:ind w:left="2880" w:hanging="360"/>
      </w:pPr>
      <w:rPr>
        <w:rFonts w:ascii="Wingdings 3" w:hAnsi="Wingdings 3" w:hint="default"/>
      </w:rPr>
    </w:lvl>
    <w:lvl w:ilvl="4" w:tplc="01406D46" w:tentative="1">
      <w:start w:val="1"/>
      <w:numFmt w:val="bullet"/>
      <w:lvlText w:val=""/>
      <w:lvlJc w:val="left"/>
      <w:pPr>
        <w:tabs>
          <w:tab w:val="num" w:pos="3600"/>
        </w:tabs>
        <w:ind w:left="3600" w:hanging="360"/>
      </w:pPr>
      <w:rPr>
        <w:rFonts w:ascii="Wingdings 3" w:hAnsi="Wingdings 3" w:hint="default"/>
      </w:rPr>
    </w:lvl>
    <w:lvl w:ilvl="5" w:tplc="97540218" w:tentative="1">
      <w:start w:val="1"/>
      <w:numFmt w:val="bullet"/>
      <w:lvlText w:val=""/>
      <w:lvlJc w:val="left"/>
      <w:pPr>
        <w:tabs>
          <w:tab w:val="num" w:pos="4320"/>
        </w:tabs>
        <w:ind w:left="4320" w:hanging="360"/>
      </w:pPr>
      <w:rPr>
        <w:rFonts w:ascii="Wingdings 3" w:hAnsi="Wingdings 3" w:hint="default"/>
      </w:rPr>
    </w:lvl>
    <w:lvl w:ilvl="6" w:tplc="97A2B9FA" w:tentative="1">
      <w:start w:val="1"/>
      <w:numFmt w:val="bullet"/>
      <w:lvlText w:val=""/>
      <w:lvlJc w:val="left"/>
      <w:pPr>
        <w:tabs>
          <w:tab w:val="num" w:pos="5040"/>
        </w:tabs>
        <w:ind w:left="5040" w:hanging="360"/>
      </w:pPr>
      <w:rPr>
        <w:rFonts w:ascii="Wingdings 3" w:hAnsi="Wingdings 3" w:hint="default"/>
      </w:rPr>
    </w:lvl>
    <w:lvl w:ilvl="7" w:tplc="45508606" w:tentative="1">
      <w:start w:val="1"/>
      <w:numFmt w:val="bullet"/>
      <w:lvlText w:val=""/>
      <w:lvlJc w:val="left"/>
      <w:pPr>
        <w:tabs>
          <w:tab w:val="num" w:pos="5760"/>
        </w:tabs>
        <w:ind w:left="5760" w:hanging="360"/>
      </w:pPr>
      <w:rPr>
        <w:rFonts w:ascii="Wingdings 3" w:hAnsi="Wingdings 3" w:hint="default"/>
      </w:rPr>
    </w:lvl>
    <w:lvl w:ilvl="8" w:tplc="18721D86"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33E7708B"/>
    <w:multiLevelType w:val="hybridMultilevel"/>
    <w:tmpl w:val="0F14D37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64AD0BE2"/>
    <w:multiLevelType w:val="hybridMultilevel"/>
    <w:tmpl w:val="F946B16E"/>
    <w:lvl w:ilvl="0" w:tplc="5C50F756">
      <w:start w:val="1"/>
      <w:numFmt w:val="bullet"/>
      <w:lvlText w:val=""/>
      <w:lvlJc w:val="left"/>
      <w:pPr>
        <w:tabs>
          <w:tab w:val="num" w:pos="720"/>
        </w:tabs>
        <w:ind w:left="720" w:hanging="360"/>
      </w:pPr>
      <w:rPr>
        <w:rFonts w:ascii="Wingdings 3" w:hAnsi="Wingdings 3" w:hint="default"/>
      </w:rPr>
    </w:lvl>
    <w:lvl w:ilvl="1" w:tplc="660A1A34">
      <w:start w:val="1"/>
      <w:numFmt w:val="bullet"/>
      <w:lvlText w:val=""/>
      <w:lvlJc w:val="left"/>
      <w:pPr>
        <w:tabs>
          <w:tab w:val="num" w:pos="1440"/>
        </w:tabs>
        <w:ind w:left="1440" w:hanging="360"/>
      </w:pPr>
      <w:rPr>
        <w:rFonts w:ascii="Wingdings 3" w:hAnsi="Wingdings 3" w:hint="default"/>
      </w:rPr>
    </w:lvl>
    <w:lvl w:ilvl="2" w:tplc="C5F02C0C" w:tentative="1">
      <w:start w:val="1"/>
      <w:numFmt w:val="bullet"/>
      <w:lvlText w:val=""/>
      <w:lvlJc w:val="left"/>
      <w:pPr>
        <w:tabs>
          <w:tab w:val="num" w:pos="2160"/>
        </w:tabs>
        <w:ind w:left="2160" w:hanging="360"/>
      </w:pPr>
      <w:rPr>
        <w:rFonts w:ascii="Wingdings 3" w:hAnsi="Wingdings 3" w:hint="default"/>
      </w:rPr>
    </w:lvl>
    <w:lvl w:ilvl="3" w:tplc="41B4E6B8" w:tentative="1">
      <w:start w:val="1"/>
      <w:numFmt w:val="bullet"/>
      <w:lvlText w:val=""/>
      <w:lvlJc w:val="left"/>
      <w:pPr>
        <w:tabs>
          <w:tab w:val="num" w:pos="2880"/>
        </w:tabs>
        <w:ind w:left="2880" w:hanging="360"/>
      </w:pPr>
      <w:rPr>
        <w:rFonts w:ascii="Wingdings 3" w:hAnsi="Wingdings 3" w:hint="default"/>
      </w:rPr>
    </w:lvl>
    <w:lvl w:ilvl="4" w:tplc="DDAA3F20" w:tentative="1">
      <w:start w:val="1"/>
      <w:numFmt w:val="bullet"/>
      <w:lvlText w:val=""/>
      <w:lvlJc w:val="left"/>
      <w:pPr>
        <w:tabs>
          <w:tab w:val="num" w:pos="3600"/>
        </w:tabs>
        <w:ind w:left="3600" w:hanging="360"/>
      </w:pPr>
      <w:rPr>
        <w:rFonts w:ascii="Wingdings 3" w:hAnsi="Wingdings 3" w:hint="default"/>
      </w:rPr>
    </w:lvl>
    <w:lvl w:ilvl="5" w:tplc="38B04426" w:tentative="1">
      <w:start w:val="1"/>
      <w:numFmt w:val="bullet"/>
      <w:lvlText w:val=""/>
      <w:lvlJc w:val="left"/>
      <w:pPr>
        <w:tabs>
          <w:tab w:val="num" w:pos="4320"/>
        </w:tabs>
        <w:ind w:left="4320" w:hanging="360"/>
      </w:pPr>
      <w:rPr>
        <w:rFonts w:ascii="Wingdings 3" w:hAnsi="Wingdings 3" w:hint="default"/>
      </w:rPr>
    </w:lvl>
    <w:lvl w:ilvl="6" w:tplc="E1423788" w:tentative="1">
      <w:start w:val="1"/>
      <w:numFmt w:val="bullet"/>
      <w:lvlText w:val=""/>
      <w:lvlJc w:val="left"/>
      <w:pPr>
        <w:tabs>
          <w:tab w:val="num" w:pos="5040"/>
        </w:tabs>
        <w:ind w:left="5040" w:hanging="360"/>
      </w:pPr>
      <w:rPr>
        <w:rFonts w:ascii="Wingdings 3" w:hAnsi="Wingdings 3" w:hint="default"/>
      </w:rPr>
    </w:lvl>
    <w:lvl w:ilvl="7" w:tplc="E1B8FE36" w:tentative="1">
      <w:start w:val="1"/>
      <w:numFmt w:val="bullet"/>
      <w:lvlText w:val=""/>
      <w:lvlJc w:val="left"/>
      <w:pPr>
        <w:tabs>
          <w:tab w:val="num" w:pos="5760"/>
        </w:tabs>
        <w:ind w:left="5760" w:hanging="360"/>
      </w:pPr>
      <w:rPr>
        <w:rFonts w:ascii="Wingdings 3" w:hAnsi="Wingdings 3" w:hint="default"/>
      </w:rPr>
    </w:lvl>
    <w:lvl w:ilvl="8" w:tplc="E390B236"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75F8099E"/>
    <w:multiLevelType w:val="hybridMultilevel"/>
    <w:tmpl w:val="4ABA0E4A"/>
    <w:lvl w:ilvl="0" w:tplc="8DFEF382">
      <w:start w:val="1"/>
      <w:numFmt w:val="bullet"/>
      <w:lvlText w:val=""/>
      <w:lvlJc w:val="left"/>
      <w:pPr>
        <w:tabs>
          <w:tab w:val="num" w:pos="720"/>
        </w:tabs>
        <w:ind w:left="720" w:hanging="360"/>
      </w:pPr>
      <w:rPr>
        <w:rFonts w:ascii="Wingdings 3" w:hAnsi="Wingdings 3" w:hint="default"/>
      </w:rPr>
    </w:lvl>
    <w:lvl w:ilvl="1" w:tplc="504030F0">
      <w:start w:val="1"/>
      <w:numFmt w:val="bullet"/>
      <w:lvlText w:val=""/>
      <w:lvlJc w:val="left"/>
      <w:pPr>
        <w:tabs>
          <w:tab w:val="num" w:pos="1440"/>
        </w:tabs>
        <w:ind w:left="1440" w:hanging="360"/>
      </w:pPr>
      <w:rPr>
        <w:rFonts w:ascii="Wingdings 3" w:hAnsi="Wingdings 3" w:hint="default"/>
      </w:rPr>
    </w:lvl>
    <w:lvl w:ilvl="2" w:tplc="E0E8DA54" w:tentative="1">
      <w:start w:val="1"/>
      <w:numFmt w:val="bullet"/>
      <w:lvlText w:val=""/>
      <w:lvlJc w:val="left"/>
      <w:pPr>
        <w:tabs>
          <w:tab w:val="num" w:pos="2160"/>
        </w:tabs>
        <w:ind w:left="2160" w:hanging="360"/>
      </w:pPr>
      <w:rPr>
        <w:rFonts w:ascii="Wingdings 3" w:hAnsi="Wingdings 3" w:hint="default"/>
      </w:rPr>
    </w:lvl>
    <w:lvl w:ilvl="3" w:tplc="415E4816" w:tentative="1">
      <w:start w:val="1"/>
      <w:numFmt w:val="bullet"/>
      <w:lvlText w:val=""/>
      <w:lvlJc w:val="left"/>
      <w:pPr>
        <w:tabs>
          <w:tab w:val="num" w:pos="2880"/>
        </w:tabs>
        <w:ind w:left="2880" w:hanging="360"/>
      </w:pPr>
      <w:rPr>
        <w:rFonts w:ascii="Wingdings 3" w:hAnsi="Wingdings 3" w:hint="default"/>
      </w:rPr>
    </w:lvl>
    <w:lvl w:ilvl="4" w:tplc="E970F6B0" w:tentative="1">
      <w:start w:val="1"/>
      <w:numFmt w:val="bullet"/>
      <w:lvlText w:val=""/>
      <w:lvlJc w:val="left"/>
      <w:pPr>
        <w:tabs>
          <w:tab w:val="num" w:pos="3600"/>
        </w:tabs>
        <w:ind w:left="3600" w:hanging="360"/>
      </w:pPr>
      <w:rPr>
        <w:rFonts w:ascii="Wingdings 3" w:hAnsi="Wingdings 3" w:hint="default"/>
      </w:rPr>
    </w:lvl>
    <w:lvl w:ilvl="5" w:tplc="7A847A60" w:tentative="1">
      <w:start w:val="1"/>
      <w:numFmt w:val="bullet"/>
      <w:lvlText w:val=""/>
      <w:lvlJc w:val="left"/>
      <w:pPr>
        <w:tabs>
          <w:tab w:val="num" w:pos="4320"/>
        </w:tabs>
        <w:ind w:left="4320" w:hanging="360"/>
      </w:pPr>
      <w:rPr>
        <w:rFonts w:ascii="Wingdings 3" w:hAnsi="Wingdings 3" w:hint="default"/>
      </w:rPr>
    </w:lvl>
    <w:lvl w:ilvl="6" w:tplc="3FA61F1C" w:tentative="1">
      <w:start w:val="1"/>
      <w:numFmt w:val="bullet"/>
      <w:lvlText w:val=""/>
      <w:lvlJc w:val="left"/>
      <w:pPr>
        <w:tabs>
          <w:tab w:val="num" w:pos="5040"/>
        </w:tabs>
        <w:ind w:left="5040" w:hanging="360"/>
      </w:pPr>
      <w:rPr>
        <w:rFonts w:ascii="Wingdings 3" w:hAnsi="Wingdings 3" w:hint="default"/>
      </w:rPr>
    </w:lvl>
    <w:lvl w:ilvl="7" w:tplc="D5A6D7C4" w:tentative="1">
      <w:start w:val="1"/>
      <w:numFmt w:val="bullet"/>
      <w:lvlText w:val=""/>
      <w:lvlJc w:val="left"/>
      <w:pPr>
        <w:tabs>
          <w:tab w:val="num" w:pos="5760"/>
        </w:tabs>
        <w:ind w:left="5760" w:hanging="360"/>
      </w:pPr>
      <w:rPr>
        <w:rFonts w:ascii="Wingdings 3" w:hAnsi="Wingdings 3" w:hint="default"/>
      </w:rPr>
    </w:lvl>
    <w:lvl w:ilvl="8" w:tplc="2508050E"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7AC94572"/>
    <w:multiLevelType w:val="hybridMultilevel"/>
    <w:tmpl w:val="CF4AF138"/>
    <w:lvl w:ilvl="0" w:tplc="A8E27C16">
      <w:start w:val="1"/>
      <w:numFmt w:val="bullet"/>
      <w:lvlText w:val=""/>
      <w:lvlJc w:val="left"/>
      <w:pPr>
        <w:tabs>
          <w:tab w:val="num" w:pos="720"/>
        </w:tabs>
        <w:ind w:left="720" w:hanging="360"/>
      </w:pPr>
      <w:rPr>
        <w:rFonts w:ascii="Wingdings 3" w:hAnsi="Wingdings 3" w:hint="default"/>
      </w:rPr>
    </w:lvl>
    <w:lvl w:ilvl="1" w:tplc="FAB23D42">
      <w:start w:val="1"/>
      <w:numFmt w:val="bullet"/>
      <w:lvlText w:val=""/>
      <w:lvlJc w:val="left"/>
      <w:pPr>
        <w:tabs>
          <w:tab w:val="num" w:pos="1440"/>
        </w:tabs>
        <w:ind w:left="1440" w:hanging="360"/>
      </w:pPr>
      <w:rPr>
        <w:rFonts w:ascii="Wingdings 3" w:hAnsi="Wingdings 3" w:hint="default"/>
      </w:rPr>
    </w:lvl>
    <w:lvl w:ilvl="2" w:tplc="84C85DE6" w:tentative="1">
      <w:start w:val="1"/>
      <w:numFmt w:val="bullet"/>
      <w:lvlText w:val=""/>
      <w:lvlJc w:val="left"/>
      <w:pPr>
        <w:tabs>
          <w:tab w:val="num" w:pos="2160"/>
        </w:tabs>
        <w:ind w:left="2160" w:hanging="360"/>
      </w:pPr>
      <w:rPr>
        <w:rFonts w:ascii="Wingdings 3" w:hAnsi="Wingdings 3" w:hint="default"/>
      </w:rPr>
    </w:lvl>
    <w:lvl w:ilvl="3" w:tplc="A96C2EEE" w:tentative="1">
      <w:start w:val="1"/>
      <w:numFmt w:val="bullet"/>
      <w:lvlText w:val=""/>
      <w:lvlJc w:val="left"/>
      <w:pPr>
        <w:tabs>
          <w:tab w:val="num" w:pos="2880"/>
        </w:tabs>
        <w:ind w:left="2880" w:hanging="360"/>
      </w:pPr>
      <w:rPr>
        <w:rFonts w:ascii="Wingdings 3" w:hAnsi="Wingdings 3" w:hint="default"/>
      </w:rPr>
    </w:lvl>
    <w:lvl w:ilvl="4" w:tplc="C33C5CC4" w:tentative="1">
      <w:start w:val="1"/>
      <w:numFmt w:val="bullet"/>
      <w:lvlText w:val=""/>
      <w:lvlJc w:val="left"/>
      <w:pPr>
        <w:tabs>
          <w:tab w:val="num" w:pos="3600"/>
        </w:tabs>
        <w:ind w:left="3600" w:hanging="360"/>
      </w:pPr>
      <w:rPr>
        <w:rFonts w:ascii="Wingdings 3" w:hAnsi="Wingdings 3" w:hint="default"/>
      </w:rPr>
    </w:lvl>
    <w:lvl w:ilvl="5" w:tplc="5050A37C" w:tentative="1">
      <w:start w:val="1"/>
      <w:numFmt w:val="bullet"/>
      <w:lvlText w:val=""/>
      <w:lvlJc w:val="left"/>
      <w:pPr>
        <w:tabs>
          <w:tab w:val="num" w:pos="4320"/>
        </w:tabs>
        <w:ind w:left="4320" w:hanging="360"/>
      </w:pPr>
      <w:rPr>
        <w:rFonts w:ascii="Wingdings 3" w:hAnsi="Wingdings 3" w:hint="default"/>
      </w:rPr>
    </w:lvl>
    <w:lvl w:ilvl="6" w:tplc="3844E32C" w:tentative="1">
      <w:start w:val="1"/>
      <w:numFmt w:val="bullet"/>
      <w:lvlText w:val=""/>
      <w:lvlJc w:val="left"/>
      <w:pPr>
        <w:tabs>
          <w:tab w:val="num" w:pos="5040"/>
        </w:tabs>
        <w:ind w:left="5040" w:hanging="360"/>
      </w:pPr>
      <w:rPr>
        <w:rFonts w:ascii="Wingdings 3" w:hAnsi="Wingdings 3" w:hint="default"/>
      </w:rPr>
    </w:lvl>
    <w:lvl w:ilvl="7" w:tplc="D1183508" w:tentative="1">
      <w:start w:val="1"/>
      <w:numFmt w:val="bullet"/>
      <w:lvlText w:val=""/>
      <w:lvlJc w:val="left"/>
      <w:pPr>
        <w:tabs>
          <w:tab w:val="num" w:pos="5760"/>
        </w:tabs>
        <w:ind w:left="5760" w:hanging="360"/>
      </w:pPr>
      <w:rPr>
        <w:rFonts w:ascii="Wingdings 3" w:hAnsi="Wingdings 3" w:hint="default"/>
      </w:rPr>
    </w:lvl>
    <w:lvl w:ilvl="8" w:tplc="FC6C4CBE"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7E6C4E14"/>
    <w:multiLevelType w:val="hybridMultilevel"/>
    <w:tmpl w:val="24F06B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90A"/>
    <w:rsid w:val="00200BBB"/>
    <w:rsid w:val="00211495"/>
    <w:rsid w:val="00272AAA"/>
    <w:rsid w:val="002744DD"/>
    <w:rsid w:val="002A3505"/>
    <w:rsid w:val="002F6463"/>
    <w:rsid w:val="003009C8"/>
    <w:rsid w:val="00327FB0"/>
    <w:rsid w:val="00346C6B"/>
    <w:rsid w:val="00383CEB"/>
    <w:rsid w:val="00446ADA"/>
    <w:rsid w:val="005723BB"/>
    <w:rsid w:val="005938CB"/>
    <w:rsid w:val="005B2B6A"/>
    <w:rsid w:val="005E2448"/>
    <w:rsid w:val="0065677B"/>
    <w:rsid w:val="006A1D0F"/>
    <w:rsid w:val="0073460D"/>
    <w:rsid w:val="0079423C"/>
    <w:rsid w:val="00854862"/>
    <w:rsid w:val="008F383E"/>
    <w:rsid w:val="008F3F2B"/>
    <w:rsid w:val="009509A4"/>
    <w:rsid w:val="00990445"/>
    <w:rsid w:val="009A1C6C"/>
    <w:rsid w:val="009A62BA"/>
    <w:rsid w:val="00A14941"/>
    <w:rsid w:val="00AF2F9E"/>
    <w:rsid w:val="00B225C1"/>
    <w:rsid w:val="00B7490A"/>
    <w:rsid w:val="00BE6431"/>
    <w:rsid w:val="00BF2A46"/>
    <w:rsid w:val="00C507E2"/>
    <w:rsid w:val="00C65090"/>
    <w:rsid w:val="00CB45CD"/>
    <w:rsid w:val="00CF07E0"/>
    <w:rsid w:val="00D202A6"/>
    <w:rsid w:val="00D24639"/>
    <w:rsid w:val="00D85F8C"/>
    <w:rsid w:val="00DA6C89"/>
    <w:rsid w:val="00DD4B7B"/>
    <w:rsid w:val="00DF13B8"/>
    <w:rsid w:val="00E05E9E"/>
    <w:rsid w:val="00E43653"/>
    <w:rsid w:val="00EF7D3E"/>
    <w:rsid w:val="00F50289"/>
    <w:rsid w:val="00F813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C1E1C"/>
  <w15:chartTrackingRefBased/>
  <w15:docId w15:val="{F07686D6-5165-43BB-936A-C3EE7CFA2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4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5090"/>
    <w:pPr>
      <w:ind w:left="720"/>
      <w:contextualSpacing/>
    </w:pPr>
  </w:style>
  <w:style w:type="character" w:styleId="CommentReference">
    <w:name w:val="annotation reference"/>
    <w:basedOn w:val="DefaultParagraphFont"/>
    <w:uiPriority w:val="99"/>
    <w:semiHidden/>
    <w:unhideWhenUsed/>
    <w:rsid w:val="00D85F8C"/>
    <w:rPr>
      <w:sz w:val="16"/>
      <w:szCs w:val="16"/>
    </w:rPr>
  </w:style>
  <w:style w:type="paragraph" w:styleId="CommentText">
    <w:name w:val="annotation text"/>
    <w:basedOn w:val="Normal"/>
    <w:link w:val="CommentTextChar"/>
    <w:uiPriority w:val="99"/>
    <w:semiHidden/>
    <w:unhideWhenUsed/>
    <w:rsid w:val="00D85F8C"/>
    <w:pPr>
      <w:spacing w:line="240" w:lineRule="auto"/>
    </w:pPr>
    <w:rPr>
      <w:sz w:val="20"/>
      <w:szCs w:val="20"/>
    </w:rPr>
  </w:style>
  <w:style w:type="character" w:customStyle="1" w:styleId="CommentTextChar">
    <w:name w:val="Comment Text Char"/>
    <w:basedOn w:val="DefaultParagraphFont"/>
    <w:link w:val="CommentText"/>
    <w:uiPriority w:val="99"/>
    <w:semiHidden/>
    <w:rsid w:val="00D85F8C"/>
    <w:rPr>
      <w:sz w:val="20"/>
      <w:szCs w:val="20"/>
    </w:rPr>
  </w:style>
  <w:style w:type="paragraph" w:styleId="CommentSubject">
    <w:name w:val="annotation subject"/>
    <w:basedOn w:val="CommentText"/>
    <w:next w:val="CommentText"/>
    <w:link w:val="CommentSubjectChar"/>
    <w:uiPriority w:val="99"/>
    <w:semiHidden/>
    <w:unhideWhenUsed/>
    <w:rsid w:val="00D85F8C"/>
    <w:rPr>
      <w:b/>
      <w:bCs/>
    </w:rPr>
  </w:style>
  <w:style w:type="character" w:customStyle="1" w:styleId="CommentSubjectChar">
    <w:name w:val="Comment Subject Char"/>
    <w:basedOn w:val="CommentTextChar"/>
    <w:link w:val="CommentSubject"/>
    <w:uiPriority w:val="99"/>
    <w:semiHidden/>
    <w:rsid w:val="00D85F8C"/>
    <w:rPr>
      <w:b/>
      <w:bCs/>
      <w:sz w:val="20"/>
      <w:szCs w:val="20"/>
    </w:rPr>
  </w:style>
  <w:style w:type="paragraph" w:styleId="BalloonText">
    <w:name w:val="Balloon Text"/>
    <w:basedOn w:val="Normal"/>
    <w:link w:val="BalloonTextChar"/>
    <w:uiPriority w:val="99"/>
    <w:semiHidden/>
    <w:unhideWhenUsed/>
    <w:rsid w:val="00D85F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F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913877">
      <w:bodyDiv w:val="1"/>
      <w:marLeft w:val="0"/>
      <w:marRight w:val="0"/>
      <w:marTop w:val="0"/>
      <w:marBottom w:val="0"/>
      <w:divBdr>
        <w:top w:val="none" w:sz="0" w:space="0" w:color="auto"/>
        <w:left w:val="none" w:sz="0" w:space="0" w:color="auto"/>
        <w:bottom w:val="none" w:sz="0" w:space="0" w:color="auto"/>
        <w:right w:val="none" w:sz="0" w:space="0" w:color="auto"/>
      </w:divBdr>
    </w:div>
    <w:div w:id="729810754">
      <w:bodyDiv w:val="1"/>
      <w:marLeft w:val="0"/>
      <w:marRight w:val="0"/>
      <w:marTop w:val="0"/>
      <w:marBottom w:val="0"/>
      <w:divBdr>
        <w:top w:val="none" w:sz="0" w:space="0" w:color="auto"/>
        <w:left w:val="none" w:sz="0" w:space="0" w:color="auto"/>
        <w:bottom w:val="none" w:sz="0" w:space="0" w:color="auto"/>
        <w:right w:val="none" w:sz="0" w:space="0" w:color="auto"/>
      </w:divBdr>
      <w:divsChild>
        <w:div w:id="1981104774">
          <w:marLeft w:val="1166"/>
          <w:marRight w:val="0"/>
          <w:marTop w:val="200"/>
          <w:marBottom w:val="0"/>
          <w:divBdr>
            <w:top w:val="none" w:sz="0" w:space="0" w:color="auto"/>
            <w:left w:val="none" w:sz="0" w:space="0" w:color="auto"/>
            <w:bottom w:val="none" w:sz="0" w:space="0" w:color="auto"/>
            <w:right w:val="none" w:sz="0" w:space="0" w:color="auto"/>
          </w:divBdr>
        </w:div>
      </w:divsChild>
    </w:div>
    <w:div w:id="1051999389">
      <w:bodyDiv w:val="1"/>
      <w:marLeft w:val="0"/>
      <w:marRight w:val="0"/>
      <w:marTop w:val="0"/>
      <w:marBottom w:val="0"/>
      <w:divBdr>
        <w:top w:val="none" w:sz="0" w:space="0" w:color="auto"/>
        <w:left w:val="none" w:sz="0" w:space="0" w:color="auto"/>
        <w:bottom w:val="none" w:sz="0" w:space="0" w:color="auto"/>
        <w:right w:val="none" w:sz="0" w:space="0" w:color="auto"/>
      </w:divBdr>
      <w:divsChild>
        <w:div w:id="2001228357">
          <w:marLeft w:val="1166"/>
          <w:marRight w:val="0"/>
          <w:marTop w:val="200"/>
          <w:marBottom w:val="0"/>
          <w:divBdr>
            <w:top w:val="none" w:sz="0" w:space="0" w:color="auto"/>
            <w:left w:val="none" w:sz="0" w:space="0" w:color="auto"/>
            <w:bottom w:val="none" w:sz="0" w:space="0" w:color="auto"/>
            <w:right w:val="none" w:sz="0" w:space="0" w:color="auto"/>
          </w:divBdr>
        </w:div>
      </w:divsChild>
    </w:div>
    <w:div w:id="1178083310">
      <w:bodyDiv w:val="1"/>
      <w:marLeft w:val="0"/>
      <w:marRight w:val="0"/>
      <w:marTop w:val="0"/>
      <w:marBottom w:val="0"/>
      <w:divBdr>
        <w:top w:val="none" w:sz="0" w:space="0" w:color="auto"/>
        <w:left w:val="none" w:sz="0" w:space="0" w:color="auto"/>
        <w:bottom w:val="none" w:sz="0" w:space="0" w:color="auto"/>
        <w:right w:val="none" w:sz="0" w:space="0" w:color="auto"/>
      </w:divBdr>
      <w:divsChild>
        <w:div w:id="471794029">
          <w:marLeft w:val="1166"/>
          <w:marRight w:val="0"/>
          <w:marTop w:val="200"/>
          <w:marBottom w:val="0"/>
          <w:divBdr>
            <w:top w:val="none" w:sz="0" w:space="0" w:color="auto"/>
            <w:left w:val="none" w:sz="0" w:space="0" w:color="auto"/>
            <w:bottom w:val="none" w:sz="0" w:space="0" w:color="auto"/>
            <w:right w:val="none" w:sz="0" w:space="0" w:color="auto"/>
          </w:divBdr>
        </w:div>
      </w:divsChild>
    </w:div>
    <w:div w:id="1316111433">
      <w:bodyDiv w:val="1"/>
      <w:marLeft w:val="0"/>
      <w:marRight w:val="0"/>
      <w:marTop w:val="0"/>
      <w:marBottom w:val="0"/>
      <w:divBdr>
        <w:top w:val="none" w:sz="0" w:space="0" w:color="auto"/>
        <w:left w:val="none" w:sz="0" w:space="0" w:color="auto"/>
        <w:bottom w:val="none" w:sz="0" w:space="0" w:color="auto"/>
        <w:right w:val="none" w:sz="0" w:space="0" w:color="auto"/>
      </w:divBdr>
    </w:div>
    <w:div w:id="1324432947">
      <w:bodyDiv w:val="1"/>
      <w:marLeft w:val="0"/>
      <w:marRight w:val="0"/>
      <w:marTop w:val="0"/>
      <w:marBottom w:val="0"/>
      <w:divBdr>
        <w:top w:val="none" w:sz="0" w:space="0" w:color="auto"/>
        <w:left w:val="none" w:sz="0" w:space="0" w:color="auto"/>
        <w:bottom w:val="none" w:sz="0" w:space="0" w:color="auto"/>
        <w:right w:val="none" w:sz="0" w:space="0" w:color="auto"/>
      </w:divBdr>
      <w:divsChild>
        <w:div w:id="888565866">
          <w:marLeft w:val="1166"/>
          <w:marRight w:val="0"/>
          <w:marTop w:val="200"/>
          <w:marBottom w:val="0"/>
          <w:divBdr>
            <w:top w:val="none" w:sz="0" w:space="0" w:color="auto"/>
            <w:left w:val="none" w:sz="0" w:space="0" w:color="auto"/>
            <w:bottom w:val="none" w:sz="0" w:space="0" w:color="auto"/>
            <w:right w:val="none" w:sz="0" w:space="0" w:color="auto"/>
          </w:divBdr>
        </w:div>
      </w:divsChild>
    </w:div>
    <w:div w:id="1508597769">
      <w:bodyDiv w:val="1"/>
      <w:marLeft w:val="0"/>
      <w:marRight w:val="0"/>
      <w:marTop w:val="0"/>
      <w:marBottom w:val="0"/>
      <w:divBdr>
        <w:top w:val="none" w:sz="0" w:space="0" w:color="auto"/>
        <w:left w:val="none" w:sz="0" w:space="0" w:color="auto"/>
        <w:bottom w:val="none" w:sz="0" w:space="0" w:color="auto"/>
        <w:right w:val="none" w:sz="0" w:space="0" w:color="auto"/>
      </w:divBdr>
      <w:divsChild>
        <w:div w:id="1714647984">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1231</Words>
  <Characters>7514</Characters>
  <Application>Microsoft Office Word</Application>
  <DocSecurity>0</DocSecurity>
  <Lines>62</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Silan Erdem</dc:creator>
  <cp:keywords/>
  <dc:description/>
  <cp:lastModifiedBy>Silan Erdem</cp:lastModifiedBy>
  <cp:revision>3</cp:revision>
  <dcterms:created xsi:type="dcterms:W3CDTF">2019-05-30T07:33:00Z</dcterms:created>
  <dcterms:modified xsi:type="dcterms:W3CDTF">2019-08-18T19:12:00Z</dcterms:modified>
</cp:coreProperties>
</file>