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50"/>
          <w:szCs w:val="50"/>
        </w:rPr>
      </w:pPr>
      <w:r>
        <w:rPr>
          <w:b w:val="1"/>
          <w:bCs w:val="1"/>
          <w:sz w:val="50"/>
          <w:szCs w:val="50"/>
          <w:rtl w:val="0"/>
          <w:lang w:val="en-US"/>
        </w:rPr>
        <w:t>I will bless the Lord at all times</w:t>
      </w:r>
    </w:p>
    <w:p>
      <w:pPr>
        <w:pStyle w:val="Brødtekst"/>
        <w:rPr>
          <w:sz w:val="50"/>
          <w:szCs w:val="50"/>
        </w:rPr>
      </w:pP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 will bless the Lord at all times, He's good</w:t>
      </w:r>
      <w:r>
        <w:rPr>
          <w:sz w:val="50"/>
          <w:szCs w:val="50"/>
          <w:rtl w:val="0"/>
          <w:lang w:val="da-DK"/>
        </w:rPr>
        <w:t xml:space="preserve"> </w:t>
      </w:r>
    </w:p>
    <w:p>
      <w:pPr>
        <w:pStyle w:val="Brødtekst"/>
        <w:rPr>
          <w:sz w:val="50"/>
          <w:szCs w:val="50"/>
        </w:rPr>
      </w:pP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He's good, so good, real good</w:t>
      </w: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Each and every day of my life</w:t>
      </w: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I'll bless the Lord for He's good</w:t>
      </w:r>
    </w:p>
    <w:p>
      <w:pPr>
        <w:pStyle w:val="Brødtekst"/>
        <w:rPr>
          <w:sz w:val="50"/>
          <w:szCs w:val="50"/>
        </w:rPr>
      </w:pP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da-DK"/>
        </w:rPr>
        <w:t>I Will bless The lord at all times</w:t>
      </w:r>
    </w:p>
    <w:p>
      <w:pPr>
        <w:pStyle w:val="Brødtekst"/>
        <w:rPr>
          <w:sz w:val="50"/>
          <w:szCs w:val="50"/>
        </w:rPr>
      </w:pP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da-DK"/>
        </w:rPr>
        <w:t>I Will bless The lord</w:t>
      </w:r>
    </w:p>
    <w:p>
      <w:pPr>
        <w:pStyle w:val="Brødtekst"/>
        <w:rPr>
          <w:sz w:val="50"/>
          <w:szCs w:val="50"/>
        </w:rPr>
      </w:pPr>
    </w:p>
    <w:p>
      <w:pPr>
        <w:pStyle w:val="Brødtekst"/>
        <w:rPr>
          <w:sz w:val="50"/>
          <w:szCs w:val="50"/>
        </w:rPr>
      </w:pPr>
      <w:r>
        <w:rPr>
          <w:sz w:val="50"/>
          <w:szCs w:val="50"/>
          <w:rtl w:val="0"/>
          <w:lang w:val="da-DK"/>
        </w:rPr>
        <w:t>Slutning: i Will bless The lord at all times, he's good!</w:t>
      </w:r>
    </w:p>
    <w:p>
      <w:pPr>
        <w:pStyle w:val="Brødtekst"/>
      </w:pPr>
      <w:r>
        <w:rPr>
          <w:sz w:val="50"/>
          <w:szCs w:val="5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